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9" w:rsidRPr="006C27C8" w:rsidRDefault="00B3246F" w:rsidP="00C1086F">
      <w:pPr>
        <w:pStyle w:val="Style2"/>
        <w:widowControl/>
        <w:spacing w:line="276" w:lineRule="auto"/>
        <w:ind w:left="6374"/>
        <w:rPr>
          <w:rStyle w:val="FontStyle12"/>
          <w:rFonts w:ascii="Trebuchet MS" w:hAnsi="Trebuchet MS"/>
          <w:sz w:val="20"/>
          <w:lang w:val="uk-UA" w:eastAsia="uk-UA"/>
        </w:rPr>
      </w:pPr>
      <w:r w:rsidRPr="006C27C8">
        <w:rPr>
          <w:rStyle w:val="FontStyle12"/>
          <w:rFonts w:ascii="Trebuchet MS" w:hAnsi="Trebuchet MS"/>
          <w:sz w:val="20"/>
          <w:lang w:val="uk-UA" w:eastAsia="uk-UA"/>
        </w:rPr>
        <w:t>Додаток № 2</w:t>
      </w:r>
    </w:p>
    <w:p w:rsidR="00376B29" w:rsidRPr="006C27C8" w:rsidRDefault="00B3246F" w:rsidP="00C1086F">
      <w:pPr>
        <w:pStyle w:val="Style2"/>
        <w:widowControl/>
        <w:spacing w:line="276" w:lineRule="auto"/>
        <w:ind w:left="6379"/>
        <w:rPr>
          <w:rStyle w:val="FontStyle12"/>
          <w:rFonts w:ascii="Trebuchet MS" w:hAnsi="Trebuchet MS"/>
          <w:sz w:val="20"/>
          <w:lang w:val="uk-UA" w:eastAsia="uk-UA"/>
        </w:rPr>
      </w:pPr>
      <w:r w:rsidRPr="006C27C8">
        <w:rPr>
          <w:rStyle w:val="FontStyle12"/>
          <w:rFonts w:ascii="Trebuchet MS" w:hAnsi="Trebuchet MS"/>
          <w:sz w:val="20"/>
          <w:lang w:val="uk-UA" w:eastAsia="uk-UA"/>
        </w:rPr>
        <w:t>до Договору про постачання електричної енергії споживачу</w:t>
      </w:r>
    </w:p>
    <w:p w:rsidR="00D92C36" w:rsidRPr="006C27C8" w:rsidRDefault="00D92C36" w:rsidP="00C1086F">
      <w:pPr>
        <w:pStyle w:val="Style3"/>
        <w:widowControl/>
        <w:spacing w:line="276" w:lineRule="auto"/>
        <w:ind w:left="725"/>
        <w:rPr>
          <w:rFonts w:ascii="Trebuchet MS" w:hAnsi="Trebuchet MS"/>
          <w:sz w:val="18"/>
          <w:szCs w:val="20"/>
          <w:lang w:val="uk-UA"/>
        </w:rPr>
      </w:pPr>
    </w:p>
    <w:p w:rsidR="00922CB4" w:rsidRPr="006C27C8" w:rsidRDefault="00051422" w:rsidP="00C1086F">
      <w:pPr>
        <w:pStyle w:val="Style3"/>
        <w:widowControl/>
        <w:spacing w:line="276" w:lineRule="auto"/>
        <w:ind w:left="725"/>
        <w:rPr>
          <w:rStyle w:val="FontStyle11"/>
          <w:rFonts w:ascii="Trebuchet MS" w:hAnsi="Trebuchet MS"/>
          <w:sz w:val="20"/>
          <w:u w:val="single"/>
          <w:lang w:val="uk-UA" w:eastAsia="uk-UA"/>
        </w:rPr>
      </w:pPr>
      <w:r w:rsidRPr="006C27C8">
        <w:rPr>
          <w:rStyle w:val="FontStyle11"/>
          <w:rFonts w:ascii="Trebuchet MS" w:hAnsi="Trebuchet MS"/>
          <w:sz w:val="20"/>
          <w:lang w:val="uk-UA" w:eastAsia="uk-UA"/>
        </w:rPr>
        <w:t>Комерційна пропозиція</w:t>
      </w:r>
      <w:r w:rsidR="00B3246F" w:rsidRPr="006C27C8">
        <w:rPr>
          <w:rStyle w:val="FontStyle11"/>
          <w:rFonts w:ascii="Trebuchet MS" w:hAnsi="Trebuchet MS"/>
          <w:sz w:val="20"/>
          <w:lang w:val="uk-UA" w:eastAsia="uk-UA"/>
        </w:rPr>
        <w:t xml:space="preserve"> </w:t>
      </w:r>
      <w:r w:rsidR="00C644F7" w:rsidRPr="006C27C8">
        <w:rPr>
          <w:rStyle w:val="FontStyle11"/>
          <w:rFonts w:ascii="Trebuchet MS" w:hAnsi="Trebuchet MS"/>
          <w:sz w:val="20"/>
          <w:u w:val="single"/>
          <w:lang w:val="uk-UA" w:eastAsia="uk-UA"/>
        </w:rPr>
        <w:t xml:space="preserve">№ </w:t>
      </w:r>
      <w:r w:rsidR="006750A4">
        <w:rPr>
          <w:rStyle w:val="FontStyle11"/>
          <w:rFonts w:ascii="Trebuchet MS" w:hAnsi="Trebuchet MS"/>
          <w:sz w:val="20"/>
          <w:u w:val="single"/>
          <w:lang w:val="uk-UA" w:eastAsia="uk-UA"/>
        </w:rPr>
        <w:t>2</w:t>
      </w:r>
      <w:r w:rsidR="00D031E1" w:rsidRPr="006C27C8">
        <w:rPr>
          <w:rStyle w:val="FontStyle11"/>
          <w:rFonts w:ascii="Trebuchet MS" w:hAnsi="Trebuchet MS"/>
          <w:sz w:val="20"/>
          <w:u w:val="single"/>
          <w:lang w:val="uk-UA" w:eastAsia="uk-UA"/>
        </w:rPr>
        <w:t>В</w:t>
      </w:r>
      <w:r w:rsidR="00A06166">
        <w:rPr>
          <w:rStyle w:val="FontStyle11"/>
          <w:rFonts w:ascii="Trebuchet MS" w:hAnsi="Trebuchet MS"/>
          <w:sz w:val="20"/>
          <w:u w:val="single"/>
          <w:lang w:val="uk-UA" w:eastAsia="uk-UA"/>
        </w:rPr>
        <w:t>С</w:t>
      </w:r>
      <w:r w:rsidR="00CE3CD2">
        <w:rPr>
          <w:rStyle w:val="FontStyle11"/>
          <w:rFonts w:ascii="Trebuchet MS" w:hAnsi="Trebuchet MS"/>
          <w:sz w:val="20"/>
          <w:u w:val="single"/>
          <w:lang w:val="uk-UA" w:eastAsia="uk-UA"/>
        </w:rPr>
        <w:t>ф</w:t>
      </w:r>
    </w:p>
    <w:p w:rsidR="00376B29" w:rsidRDefault="00C644F7" w:rsidP="00C1086F">
      <w:pPr>
        <w:pStyle w:val="Style3"/>
        <w:widowControl/>
        <w:spacing w:line="276" w:lineRule="auto"/>
        <w:ind w:left="725"/>
        <w:rPr>
          <w:rStyle w:val="FontStyle11"/>
          <w:rFonts w:ascii="Trebuchet MS" w:hAnsi="Trebuchet MS"/>
          <w:sz w:val="20"/>
          <w:lang w:val="uk-UA" w:eastAsia="uk-UA"/>
        </w:rPr>
      </w:pPr>
      <w:r w:rsidRPr="006C27C8">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p>
    <w:p w:rsidR="00A9226D" w:rsidRPr="00A9226D" w:rsidRDefault="00A9226D" w:rsidP="00C1086F">
      <w:pPr>
        <w:pStyle w:val="Style3"/>
        <w:widowControl/>
        <w:spacing w:line="276" w:lineRule="auto"/>
        <w:ind w:left="725"/>
        <w:rPr>
          <w:rStyle w:val="FontStyle11"/>
          <w:rFonts w:ascii="Trebuchet MS" w:hAnsi="Trebuchet MS"/>
          <w:sz w:val="20"/>
          <w:lang w:val="uk-UA" w:eastAsia="uk-UA"/>
        </w:rPr>
      </w:pPr>
    </w:p>
    <w:tbl>
      <w:tblPr>
        <w:tblW w:w="9782" w:type="dxa"/>
        <w:tblInd w:w="40" w:type="dxa"/>
        <w:tblLayout w:type="fixed"/>
        <w:tblCellMar>
          <w:left w:w="40" w:type="dxa"/>
          <w:right w:w="40" w:type="dxa"/>
        </w:tblCellMar>
        <w:tblLook w:val="0000" w:firstRow="0" w:lastRow="0" w:firstColumn="0" w:lastColumn="0" w:noHBand="0" w:noVBand="0"/>
      </w:tblPr>
      <w:tblGrid>
        <w:gridCol w:w="2410"/>
        <w:gridCol w:w="7372"/>
      </w:tblGrid>
      <w:tr w:rsidR="00F422F6" w:rsidRPr="006C27C8" w:rsidTr="00C1086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C1086F">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372" w:type="dxa"/>
            <w:tcBorders>
              <w:top w:val="single" w:sz="6" w:space="0" w:color="auto"/>
              <w:left w:val="single" w:sz="6" w:space="0" w:color="auto"/>
              <w:bottom w:val="single" w:sz="6" w:space="0" w:color="auto"/>
              <w:right w:val="single" w:sz="6" w:space="0" w:color="auto"/>
            </w:tcBorders>
          </w:tcPr>
          <w:p w:rsidR="00F422F6" w:rsidRPr="006C27C8" w:rsidRDefault="00F422F6" w:rsidP="00376B07">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особа є власником (користувачем) об'єкта;</w:t>
            </w:r>
          </w:p>
          <w:p w:rsidR="00F422F6" w:rsidRPr="006C27C8" w:rsidRDefault="00F422F6" w:rsidP="00376B07">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6C27C8" w:rsidRDefault="00F422F6" w:rsidP="00376B07">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споживач приєднався до умов договору спо</w:t>
            </w:r>
            <w:bookmarkStart w:id="0" w:name="_GoBack"/>
            <w:bookmarkEnd w:id="0"/>
            <w:r w:rsidRPr="006C27C8">
              <w:rPr>
                <w:rStyle w:val="FontStyle12"/>
                <w:rFonts w:ascii="Trebuchet MS" w:hAnsi="Trebuchet MS"/>
                <w:sz w:val="20"/>
                <w:lang w:val="uk-UA" w:eastAsia="uk-UA"/>
              </w:rPr>
              <w:t>живача про надання послуг з розподілу (передачі) електричної енергії;</w:t>
            </w:r>
          </w:p>
          <w:p w:rsidR="007068DD" w:rsidRPr="006C27C8" w:rsidRDefault="00F422F6" w:rsidP="00376B07">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00BA0876" w:rsidRPr="006C27C8">
              <w:rPr>
                <w:rStyle w:val="FontStyle12"/>
                <w:rFonts w:ascii="Trebuchet MS" w:hAnsi="Trebuchet MS"/>
                <w:sz w:val="20"/>
                <w:lang w:val="uk-UA" w:eastAsia="uk-UA"/>
              </w:rPr>
              <w:t>е потребує додаткових узгоджень.</w:t>
            </w:r>
          </w:p>
        </w:tc>
      </w:tr>
      <w:tr w:rsidR="00CE5101" w:rsidRPr="006C27C8" w:rsidTr="00C1086F">
        <w:tc>
          <w:tcPr>
            <w:tcW w:w="2410" w:type="dxa"/>
            <w:tcBorders>
              <w:top w:val="single" w:sz="6" w:space="0" w:color="auto"/>
              <w:left w:val="single" w:sz="6" w:space="0" w:color="auto"/>
              <w:bottom w:val="single" w:sz="6" w:space="0" w:color="auto"/>
              <w:right w:val="single" w:sz="6" w:space="0" w:color="auto"/>
            </w:tcBorders>
          </w:tcPr>
          <w:p w:rsidR="00CE5101" w:rsidRPr="006C27C8" w:rsidRDefault="00A9226D" w:rsidP="00C1086F">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на електричну енергію, у тому числі диференційовані ціни та критерії диференціації</w:t>
            </w:r>
          </w:p>
        </w:tc>
        <w:tc>
          <w:tcPr>
            <w:tcW w:w="7372" w:type="dxa"/>
            <w:tcBorders>
              <w:top w:val="single" w:sz="6" w:space="0" w:color="auto"/>
              <w:left w:val="single" w:sz="6" w:space="0" w:color="auto"/>
              <w:bottom w:val="single" w:sz="6" w:space="0" w:color="auto"/>
              <w:right w:val="single" w:sz="6" w:space="0" w:color="auto"/>
            </w:tcBorders>
          </w:tcPr>
          <w:p w:rsidR="00CE3CD2" w:rsidRPr="001B5A7D" w:rsidRDefault="00CE3CD2" w:rsidP="00376B07">
            <w:pPr>
              <w:spacing w:line="276" w:lineRule="auto"/>
              <w:jc w:val="both"/>
              <w:rPr>
                <w:rFonts w:ascii="Trebuchet MS" w:hAnsi="Trebuchet MS"/>
                <w:sz w:val="20"/>
                <w:szCs w:val="20"/>
                <w:lang w:val="uk-UA"/>
              </w:rPr>
            </w:pPr>
            <w:r w:rsidRPr="001B5A7D">
              <w:rPr>
                <w:rFonts w:ascii="Trebuchet MS" w:hAnsi="Trebuchet MS"/>
                <w:sz w:val="20"/>
                <w:szCs w:val="20"/>
                <w:lang w:val="uk-UA"/>
              </w:rPr>
              <w:t>Ціна на електричну енергію за 1 кВт·год на розрахунков</w:t>
            </w:r>
            <w:r w:rsidRPr="00CE3CD2">
              <w:rPr>
                <w:rFonts w:ascii="Trebuchet MS" w:hAnsi="Trebuchet MS"/>
                <w:sz w:val="20"/>
                <w:szCs w:val="20"/>
                <w:lang w:val="uk-UA"/>
              </w:rPr>
              <w:t>ий</w:t>
            </w:r>
            <w:r w:rsidRPr="001B5A7D">
              <w:rPr>
                <w:rFonts w:ascii="Trebuchet MS" w:hAnsi="Trebuchet MS"/>
                <w:sz w:val="20"/>
                <w:szCs w:val="20"/>
                <w:lang w:val="uk-UA"/>
              </w:rPr>
              <w:t xml:space="preserve"> періо</w:t>
            </w:r>
            <w:r w:rsidRPr="00CE3CD2">
              <w:rPr>
                <w:rFonts w:ascii="Trebuchet MS" w:hAnsi="Trebuchet MS"/>
                <w:sz w:val="20"/>
                <w:szCs w:val="20"/>
                <w:lang w:val="uk-UA"/>
              </w:rPr>
              <w:t>д</w:t>
            </w:r>
            <w:r w:rsidRPr="001B5A7D">
              <w:rPr>
                <w:rFonts w:ascii="Trebuchet MS" w:hAnsi="Trebuchet MS"/>
                <w:sz w:val="20"/>
                <w:szCs w:val="20"/>
                <w:lang w:val="uk-UA"/>
              </w:rPr>
              <w:t xml:space="preserve"> становить </w:t>
            </w:r>
            <w:r w:rsidRPr="001B5A7D">
              <w:rPr>
                <w:rFonts w:ascii="Trebuchet MS" w:hAnsi="Trebuchet MS"/>
                <w:b/>
                <w:sz w:val="20"/>
                <w:szCs w:val="20"/>
                <w:lang w:val="uk-UA"/>
              </w:rPr>
              <w:t>11,</w:t>
            </w:r>
            <w:r w:rsidR="00D15DBE">
              <w:rPr>
                <w:rFonts w:ascii="Trebuchet MS" w:hAnsi="Trebuchet MS"/>
                <w:b/>
                <w:sz w:val="20"/>
                <w:szCs w:val="20"/>
                <w:lang w:val="uk-UA"/>
              </w:rPr>
              <w:t>7</w:t>
            </w:r>
            <w:r w:rsidRPr="001B5A7D">
              <w:rPr>
                <w:rFonts w:ascii="Trebuchet MS" w:hAnsi="Trebuchet MS"/>
                <w:b/>
                <w:sz w:val="20"/>
                <w:szCs w:val="20"/>
                <w:lang w:val="uk-UA"/>
              </w:rPr>
              <w:t>0 грн з ПДВ</w:t>
            </w:r>
            <w:r w:rsidRPr="001B5A7D">
              <w:rPr>
                <w:rFonts w:ascii="Trebuchet MS" w:hAnsi="Trebuchet MS"/>
                <w:sz w:val="20"/>
                <w:szCs w:val="20"/>
                <w:lang w:val="uk-UA"/>
              </w:rPr>
              <w:t>, в тому числі ПДВ 1,9</w:t>
            </w:r>
            <w:r w:rsidR="00D15DBE">
              <w:rPr>
                <w:rFonts w:ascii="Trebuchet MS" w:hAnsi="Trebuchet MS"/>
                <w:sz w:val="20"/>
                <w:szCs w:val="20"/>
                <w:lang w:val="uk-UA"/>
              </w:rPr>
              <w:t>5</w:t>
            </w:r>
            <w:r w:rsidRPr="001B5A7D">
              <w:rPr>
                <w:rFonts w:ascii="Trebuchet MS" w:hAnsi="Trebuchet MS"/>
                <w:sz w:val="20"/>
                <w:szCs w:val="20"/>
                <w:lang w:val="uk-UA"/>
              </w:rPr>
              <w:t xml:space="preserve"> грн., за 1 кВт*год.</w:t>
            </w:r>
          </w:p>
          <w:p w:rsidR="00CE5101" w:rsidRPr="001B5A7D" w:rsidRDefault="00CE5101" w:rsidP="00376B07">
            <w:pPr>
              <w:spacing w:line="276" w:lineRule="auto"/>
              <w:jc w:val="both"/>
              <w:rPr>
                <w:rFonts w:ascii="Trebuchet MS" w:hAnsi="Trebuchet MS"/>
                <w:sz w:val="20"/>
                <w:szCs w:val="20"/>
                <w:lang w:val="uk-UA"/>
              </w:rPr>
            </w:pPr>
            <w:r w:rsidRPr="001B5A7D">
              <w:rPr>
                <w:rFonts w:ascii="Trebuchet MS" w:hAnsi="Trebuchet MS"/>
                <w:sz w:val="20"/>
                <w:szCs w:val="20"/>
                <w:lang w:val="uk-UA"/>
              </w:rPr>
              <w:t>Фактична ціна Ц факт (тариф)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CE5101" w:rsidRPr="00D32357" w:rsidRDefault="00CE5101" w:rsidP="00376B07">
            <w:pPr>
              <w:spacing w:line="276" w:lineRule="auto"/>
              <w:jc w:val="both"/>
              <w:rPr>
                <w:rStyle w:val="FontStyle12"/>
                <w:rFonts w:ascii="Trebuchet MS" w:hAnsi="Trebuchet MS"/>
                <w:sz w:val="20"/>
                <w:szCs w:val="20"/>
                <w:lang w:val="uk-UA" w:eastAsia="uk-UA"/>
              </w:rPr>
            </w:pPr>
          </w:p>
          <w:p w:rsidR="00CE5101" w:rsidRPr="00D32357" w:rsidRDefault="00CE5101" w:rsidP="00376B07">
            <w:pPr>
              <w:spacing w:line="276" w:lineRule="auto"/>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ОСП</w:t>
            </w:r>
            <w:r w:rsidRPr="00D32357">
              <w:rPr>
                <w:rFonts w:ascii="Trebuchet MS" w:eastAsia="Cambria" w:hAnsi="Trebuchet MS" w:cs="Cambria"/>
                <w:b/>
                <w:w w:val="105"/>
                <w:sz w:val="20"/>
                <w:szCs w:val="20"/>
                <w:lang w:val="uk-UA" w:eastAsia="en-US"/>
              </w:rPr>
              <w:t>, де:</w:t>
            </w:r>
          </w:p>
          <w:p w:rsidR="00CE5101" w:rsidRPr="00D32357" w:rsidRDefault="00CE5101" w:rsidP="00376B07">
            <w:pPr>
              <w:spacing w:line="276" w:lineRule="auto"/>
              <w:jc w:val="center"/>
              <w:rPr>
                <w:rFonts w:ascii="Trebuchet MS" w:eastAsia="Cambria" w:hAnsi="Trebuchet MS" w:cs="Cambria"/>
                <w:b/>
                <w:w w:val="105"/>
                <w:sz w:val="20"/>
                <w:szCs w:val="20"/>
                <w:lang w:val="uk-UA" w:eastAsia="en-US"/>
              </w:rPr>
            </w:pPr>
          </w:p>
          <w:p w:rsidR="00CE5101" w:rsidRPr="00D32357" w:rsidRDefault="00CE5101" w:rsidP="00376B07">
            <w:pPr>
              <w:tabs>
                <w:tab w:val="left" w:pos="7960"/>
              </w:tabs>
              <w:spacing w:line="276" w:lineRule="auto"/>
              <w:jc w:val="both"/>
              <w:rPr>
                <w:rFonts w:ascii="Trebuchet MS" w:eastAsia="Cambria" w:hAnsi="Trebuchet MS"/>
                <w:w w:val="105"/>
                <w:sz w:val="20"/>
                <w:szCs w:val="20"/>
                <w:lang w:val="uk-UA" w:eastAsia="en-US"/>
              </w:rPr>
            </w:pPr>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E5101" w:rsidRPr="00D32357" w:rsidRDefault="00CE5101" w:rsidP="00376B07">
            <w:pPr>
              <w:tabs>
                <w:tab w:val="left" w:pos="7960"/>
              </w:tabs>
              <w:spacing w:line="276"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E5101" w:rsidRPr="00D32357" w:rsidRDefault="00CE5101" w:rsidP="00376B07">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E5101" w:rsidRPr="00D32357" w:rsidRDefault="00CE5101" w:rsidP="00376B07">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Для цієї комерційної пропозиції П</w:t>
            </w:r>
            <w:r w:rsidRPr="00D32357">
              <w:rPr>
                <w:rStyle w:val="FontStyle12"/>
                <w:rFonts w:ascii="Trebuchet MS" w:hAnsi="Trebuchet MS"/>
                <w:sz w:val="20"/>
                <w:szCs w:val="20"/>
                <w:vertAlign w:val="subscript"/>
                <w:lang w:val="uk-UA" w:eastAsia="uk-UA"/>
              </w:rPr>
              <w:t>пост</w:t>
            </w:r>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w:t>
            </w:r>
            <w:r>
              <w:rPr>
                <w:rStyle w:val="FontStyle12"/>
                <w:rFonts w:ascii="Trebuchet MS" w:hAnsi="Trebuchet MS"/>
                <w:b/>
                <w:sz w:val="20"/>
                <w:szCs w:val="20"/>
                <w:lang w:val="uk-UA" w:eastAsia="uk-UA"/>
              </w:rPr>
              <w:t>35</w:t>
            </w:r>
            <w:r w:rsidRPr="00D32357">
              <w:rPr>
                <w:rStyle w:val="FontStyle12"/>
                <w:rFonts w:ascii="Trebuchet MS" w:hAnsi="Trebuchet MS"/>
                <w:sz w:val="20"/>
                <w:szCs w:val="20"/>
                <w:lang w:val="uk-UA" w:eastAsia="uk-UA"/>
              </w:rPr>
              <w:t>.</w:t>
            </w:r>
          </w:p>
          <w:p w:rsidR="00CE5101" w:rsidRPr="00D32357" w:rsidRDefault="00CE5101" w:rsidP="00376B07">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r w:rsidRPr="00D32357">
              <w:rPr>
                <w:rStyle w:val="FontStyle12"/>
                <w:rFonts w:ascii="Trebuchet MS" w:hAnsi="Trebuchet MS"/>
                <w:sz w:val="20"/>
                <w:szCs w:val="20"/>
                <w:lang w:eastAsia="uk-UA"/>
              </w:rPr>
              <w:t>ціна послуг Оператора системи передачі (затверджується постановою НКРЕКП).</w:t>
            </w:r>
          </w:p>
          <w:p w:rsidR="00CE5101" w:rsidRPr="00D32357" w:rsidRDefault="00CE5101" w:rsidP="00376B07">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CE5101" w:rsidRDefault="00CE5101" w:rsidP="00376B07">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w:t>
            </w:r>
          </w:p>
          <w:p w:rsidR="00CE5101" w:rsidRPr="00D32357" w:rsidRDefault="00CE5101" w:rsidP="00376B07">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ОСП</w:t>
            </w:r>
            <w:r w:rsidRPr="00D32357">
              <w:rPr>
                <w:rStyle w:val="FontStyle12"/>
                <w:rFonts w:ascii="Trebuchet MS" w:hAnsi="Trebuchet MS"/>
                <w:sz w:val="20"/>
                <w:szCs w:val="20"/>
                <w:lang w:val="uk-UA" w:eastAsia="uk-UA"/>
              </w:rPr>
              <w:t xml:space="preserve">, де: </w:t>
            </w:r>
          </w:p>
          <w:p w:rsidR="00CE5101" w:rsidRPr="00D32357" w:rsidRDefault="00CE5101" w:rsidP="00376B07">
            <w:pPr>
              <w:tabs>
                <w:tab w:val="left" w:pos="7960"/>
              </w:tabs>
              <w:spacing w:line="276" w:lineRule="auto"/>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2E2306" w:rsidRDefault="002E2306" w:rsidP="00376B07">
            <w:pPr>
              <w:tabs>
                <w:tab w:val="left" w:pos="7960"/>
              </w:tabs>
              <w:spacing w:line="276" w:lineRule="auto"/>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F70242" w:rsidRDefault="00F70242" w:rsidP="00376B07">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70242" w:rsidRDefault="00F70242" w:rsidP="00376B07">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70242" w:rsidRDefault="00F70242" w:rsidP="00376B07">
            <w:pPr>
              <w:pStyle w:val="Style1"/>
              <w:widowControl/>
              <w:tabs>
                <w:tab w:val="left" w:pos="2404"/>
              </w:tabs>
              <w:spacing w:line="276" w:lineRule="auto"/>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70242" w:rsidRDefault="00F70242" w:rsidP="00376B07">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F70242" w:rsidRDefault="00F70242" w:rsidP="00376B07">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p>
          <w:p w:rsidR="007068DD" w:rsidRPr="00D32357" w:rsidRDefault="00F70242" w:rsidP="00376B07">
            <w:pPr>
              <w:pStyle w:val="Style1"/>
              <w:widowControl/>
              <w:tabs>
                <w:tab w:val="left" w:pos="2404"/>
                <w:tab w:val="left" w:pos="7960"/>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p>
        </w:tc>
      </w:tr>
      <w:tr w:rsidR="00F422F6" w:rsidRPr="006C27C8" w:rsidTr="00C1086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C1086F">
            <w:pPr>
              <w:pStyle w:val="Style5"/>
              <w:widowControl/>
              <w:spacing w:line="276" w:lineRule="auto"/>
              <w:ind w:left="379"/>
              <w:rPr>
                <w:rStyle w:val="FontStyle11"/>
                <w:rFonts w:ascii="Trebuchet MS" w:hAnsi="Trebuchet MS"/>
                <w:sz w:val="20"/>
                <w:lang w:val="uk-UA" w:eastAsia="uk-UA"/>
              </w:rPr>
            </w:pPr>
            <w:r w:rsidRPr="006C27C8">
              <w:rPr>
                <w:rStyle w:val="FontStyle11"/>
                <w:rFonts w:ascii="Trebuchet MS" w:hAnsi="Trebuchet MS"/>
                <w:sz w:val="20"/>
                <w:lang w:val="uk-UA" w:eastAsia="uk-UA"/>
              </w:rPr>
              <w:t>Територія здійснення ліцензованої діяльності</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376B07">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r w:rsidRPr="00A92AC7">
              <w:rPr>
                <w:rStyle w:val="FontStyle12"/>
                <w:rFonts w:ascii="Trebuchet MS" w:hAnsi="Trebuchet MS"/>
                <w:sz w:val="20"/>
                <w:szCs w:val="20"/>
                <w:lang w:eastAsia="uk-UA"/>
              </w:rPr>
              <w:t>територі</w:t>
            </w:r>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України (крім населених пунктів, на території яких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F422F6" w:rsidRPr="006C27C8" w:rsidRDefault="00F422F6" w:rsidP="00C1086F">
            <w:pPr>
              <w:pStyle w:val="Style1"/>
              <w:widowControl/>
              <w:spacing w:line="276" w:lineRule="auto"/>
              <w:ind w:firstLine="5"/>
              <w:rPr>
                <w:rStyle w:val="FontStyle12"/>
                <w:rFonts w:ascii="Trebuchet MS" w:hAnsi="Trebuchet MS"/>
                <w:sz w:val="20"/>
                <w:lang w:val="uk-UA" w:eastAsia="uk-UA"/>
              </w:rPr>
            </w:pPr>
          </w:p>
        </w:tc>
      </w:tr>
      <w:tr w:rsidR="00F422F6" w:rsidRPr="00D15DBE" w:rsidTr="00C1086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C1086F">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Спосіб оплати</w:t>
            </w:r>
          </w:p>
        </w:tc>
        <w:tc>
          <w:tcPr>
            <w:tcW w:w="7372" w:type="dxa"/>
            <w:tcBorders>
              <w:top w:val="single" w:sz="6" w:space="0" w:color="auto"/>
              <w:left w:val="single" w:sz="6" w:space="0" w:color="auto"/>
              <w:bottom w:val="single" w:sz="6" w:space="0" w:color="auto"/>
              <w:right w:val="single" w:sz="6" w:space="0" w:color="auto"/>
            </w:tcBorders>
          </w:tcPr>
          <w:p w:rsidR="00145F95" w:rsidRPr="00145F95" w:rsidRDefault="00145F95" w:rsidP="00376B07">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145F95" w:rsidRPr="00145F95" w:rsidRDefault="00145F95" w:rsidP="00376B07">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lastRenderedPageBreak/>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145F95" w:rsidRPr="00145F95" w:rsidRDefault="00145F95" w:rsidP="00376B07">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Попередня оплата здійснюється за графіком:</w:t>
            </w:r>
          </w:p>
          <w:p w:rsidR="00E80423" w:rsidRPr="00E80423" w:rsidRDefault="00E80423" w:rsidP="00376B07">
            <w:pPr>
              <w:pStyle w:val="ac"/>
              <w:spacing w:line="276" w:lineRule="auto"/>
              <w:jc w:val="both"/>
              <w:rPr>
                <w:rFonts w:ascii="Trebuchet MS" w:hAnsi="Trebuchet MS"/>
              </w:rPr>
            </w:pPr>
            <w:r w:rsidRPr="00E80423">
              <w:rPr>
                <w:rFonts w:ascii="Trebuchet MS" w:hAnsi="Trebuchet MS"/>
              </w:rPr>
              <w:t xml:space="preserve">- </w:t>
            </w:r>
            <w:r w:rsidRPr="00E80423">
              <w:rPr>
                <w:rFonts w:ascii="Trebuchet MS" w:hAnsi="Trebuchet MS"/>
                <w:b/>
              </w:rPr>
              <w:t xml:space="preserve">До 10 </w:t>
            </w:r>
            <w:r w:rsidRPr="00E80423">
              <w:rPr>
                <w:rFonts w:ascii="Trebuchet MS" w:hAnsi="Trebuchet MS"/>
                <w:b/>
                <w:lang w:val="uk-UA"/>
              </w:rPr>
              <w:t>числа</w:t>
            </w:r>
            <w:r w:rsidRPr="00E80423">
              <w:rPr>
                <w:rFonts w:ascii="Trebuchet MS" w:hAnsi="Trebuchet MS"/>
              </w:rPr>
              <w:t xml:space="preserve"> розрахункового </w:t>
            </w:r>
            <w:r>
              <w:rPr>
                <w:rFonts w:ascii="Trebuchet MS" w:hAnsi="Trebuchet MS"/>
                <w:lang w:val="uk-UA"/>
              </w:rPr>
              <w:t>місяця -</w:t>
            </w:r>
            <w:r w:rsidRPr="00E80423">
              <w:rPr>
                <w:rFonts w:ascii="Trebuchet MS" w:hAnsi="Trebuchet MS"/>
              </w:rPr>
              <w:t xml:space="preserve"> </w:t>
            </w:r>
            <w:r w:rsidRPr="00E80423">
              <w:rPr>
                <w:rFonts w:ascii="Trebuchet MS" w:hAnsi="Trebuchet MS"/>
                <w:b/>
              </w:rPr>
              <w:t>50%</w:t>
            </w:r>
            <w:r w:rsidRPr="00E80423">
              <w:rPr>
                <w:rFonts w:ascii="Trebuchet MS" w:hAnsi="Trebuchet MS"/>
              </w:rPr>
              <w:t xml:space="preserve"> вартості заявлених обсягів на розрахунковий період з урахуванням ПДВ;</w:t>
            </w:r>
          </w:p>
          <w:p w:rsidR="00E80423" w:rsidRPr="00E80423" w:rsidRDefault="00E80423" w:rsidP="00376B07">
            <w:pPr>
              <w:pStyle w:val="ac"/>
              <w:spacing w:line="276" w:lineRule="auto"/>
              <w:jc w:val="both"/>
              <w:rPr>
                <w:rFonts w:ascii="Trebuchet MS" w:hAnsi="Trebuchet MS"/>
              </w:rPr>
            </w:pPr>
            <w:r w:rsidRPr="00E80423">
              <w:rPr>
                <w:rFonts w:ascii="Trebuchet MS" w:hAnsi="Trebuchet MS"/>
              </w:rPr>
              <w:t xml:space="preserve">- </w:t>
            </w:r>
            <w:r w:rsidRPr="00E80423">
              <w:rPr>
                <w:rFonts w:ascii="Trebuchet MS" w:hAnsi="Trebuchet MS"/>
                <w:b/>
              </w:rPr>
              <w:t xml:space="preserve">До 20 </w:t>
            </w:r>
            <w:r w:rsidRPr="00E80423">
              <w:rPr>
                <w:rFonts w:ascii="Trebuchet MS" w:hAnsi="Trebuchet MS"/>
                <w:b/>
                <w:lang w:val="uk-UA"/>
              </w:rPr>
              <w:t>числа</w:t>
            </w:r>
            <w:r w:rsidRPr="00E80423">
              <w:rPr>
                <w:rFonts w:ascii="Trebuchet MS" w:hAnsi="Trebuchet MS"/>
              </w:rPr>
              <w:t xml:space="preserve"> розрахункового </w:t>
            </w:r>
            <w:r>
              <w:rPr>
                <w:rFonts w:ascii="Trebuchet MS" w:hAnsi="Trebuchet MS"/>
                <w:lang w:val="uk-UA"/>
              </w:rPr>
              <w:t>місяця -</w:t>
            </w:r>
            <w:r w:rsidRPr="00E80423">
              <w:rPr>
                <w:rFonts w:ascii="Trebuchet MS" w:hAnsi="Trebuchet MS"/>
              </w:rPr>
              <w:t xml:space="preserve"> </w:t>
            </w:r>
            <w:r w:rsidRPr="00E80423">
              <w:rPr>
                <w:rFonts w:ascii="Trebuchet MS" w:hAnsi="Trebuchet MS"/>
                <w:b/>
              </w:rPr>
              <w:t>50%</w:t>
            </w:r>
            <w:r w:rsidRPr="00E80423">
              <w:rPr>
                <w:rFonts w:ascii="Trebuchet MS" w:hAnsi="Trebuchet MS"/>
              </w:rPr>
              <w:t xml:space="preserve"> вартості заявлених обсягів на розрахунковий період з урахуванням ПДВ;</w:t>
            </w:r>
          </w:p>
          <w:p w:rsidR="00145F95" w:rsidRPr="00145F95" w:rsidRDefault="00145F95" w:rsidP="00376B07">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145F95" w:rsidRPr="00145F95" w:rsidRDefault="00145F95" w:rsidP="00376B07">
            <w:pPr>
              <w:pStyle w:val="Style1"/>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 xml:space="preserve">Сума переплати/недоплати Споживача, яка виникла в наслідок різниці між </w:t>
            </w:r>
            <w:r w:rsidRPr="00145F95">
              <w:rPr>
                <w:rFonts w:ascii="Trebuchet MS" w:hAnsi="Trebuchet MS"/>
                <w:b/>
                <w:sz w:val="20"/>
                <w:szCs w:val="20"/>
                <w:lang w:val="uk-UA" w:eastAsia="uk-UA"/>
              </w:rPr>
              <w:t>Ц</w:t>
            </w:r>
            <w:r w:rsidRPr="00145F95">
              <w:rPr>
                <w:rFonts w:ascii="Trebuchet MS" w:hAnsi="Trebuchet MS"/>
                <w:sz w:val="20"/>
                <w:szCs w:val="20"/>
                <w:lang w:val="uk-UA" w:eastAsia="uk-UA"/>
              </w:rPr>
              <w:t xml:space="preserve"> та </w:t>
            </w:r>
            <w:r w:rsidRPr="00145F95">
              <w:rPr>
                <w:rFonts w:ascii="Trebuchet MS" w:hAnsi="Trebuchet MS"/>
                <w:b/>
                <w:sz w:val="20"/>
                <w:szCs w:val="20"/>
                <w:lang w:val="uk-UA" w:eastAsia="uk-UA"/>
              </w:rPr>
              <w:t>Ц</w:t>
            </w:r>
            <w:r w:rsidRPr="00145F95">
              <w:rPr>
                <w:rFonts w:ascii="Trebuchet MS" w:hAnsi="Trebuchet MS"/>
                <w:b/>
                <w:sz w:val="20"/>
                <w:szCs w:val="20"/>
                <w:vertAlign w:val="subscript"/>
                <w:lang w:val="uk-UA" w:eastAsia="uk-UA"/>
              </w:rPr>
              <w:t>факт,</w:t>
            </w:r>
            <w:r w:rsidRPr="00145F95">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7068DD" w:rsidRPr="00376B07" w:rsidRDefault="00145F95" w:rsidP="00376B07">
            <w:pPr>
              <w:pStyle w:val="Style1"/>
              <w:widowControl/>
              <w:spacing w:line="276" w:lineRule="auto"/>
              <w:rPr>
                <w:rStyle w:val="FontStyle12"/>
                <w:rFonts w:ascii="Trebuchet MS" w:hAnsi="Trebuchet MS"/>
                <w:sz w:val="20"/>
                <w:szCs w:val="20"/>
                <w:lang w:val="uk-UA" w:eastAsia="uk-UA"/>
              </w:rPr>
            </w:pPr>
            <w:r w:rsidRPr="00145F95">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37365B" w:rsidRDefault="00A9226D" w:rsidP="00C1086F">
            <w:pPr>
              <w:pStyle w:val="Style5"/>
              <w:widowControl/>
              <w:spacing w:line="276" w:lineRule="auto"/>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372" w:type="dxa"/>
            <w:tcBorders>
              <w:top w:val="single" w:sz="6" w:space="0" w:color="auto"/>
              <w:left w:val="single" w:sz="6" w:space="0" w:color="auto"/>
              <w:bottom w:val="single" w:sz="6" w:space="0" w:color="auto"/>
              <w:right w:val="single" w:sz="6" w:space="0" w:color="auto"/>
            </w:tcBorders>
          </w:tcPr>
          <w:p w:rsidR="007068DD" w:rsidRPr="00376B07" w:rsidRDefault="00A9226D" w:rsidP="00376B07">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37365B" w:rsidRDefault="00A9226D" w:rsidP="00C1086F">
            <w:pPr>
              <w:pStyle w:val="Style5"/>
              <w:widowControl/>
              <w:spacing w:line="276" w:lineRule="auto"/>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372" w:type="dxa"/>
            <w:tcBorders>
              <w:top w:val="single" w:sz="6" w:space="0" w:color="auto"/>
              <w:left w:val="single" w:sz="6" w:space="0" w:color="auto"/>
              <w:bottom w:val="single" w:sz="6" w:space="0" w:color="auto"/>
              <w:right w:val="single" w:sz="6" w:space="0" w:color="auto"/>
            </w:tcBorders>
          </w:tcPr>
          <w:p w:rsidR="00A9226D" w:rsidRDefault="00A9226D" w:rsidP="00376B07">
            <w:pPr>
              <w:pStyle w:val="aa"/>
              <w:spacing w:before="0" w:after="0" w:line="276" w:lineRule="auto"/>
              <w:jc w:val="both"/>
              <w:rPr>
                <w:rFonts w:ascii="Trebuchet MS" w:hAnsi="Trebuchet MS"/>
                <w:sz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p w:rsidR="007068DD" w:rsidRPr="00A92AC7" w:rsidRDefault="007068DD" w:rsidP="00376B07">
            <w:pPr>
              <w:pStyle w:val="aa"/>
              <w:spacing w:before="0" w:after="0" w:line="276" w:lineRule="auto"/>
              <w:jc w:val="both"/>
              <w:rPr>
                <w:rFonts w:ascii="Trebuchet MS" w:hAnsi="Trebuchet MS"/>
                <w:sz w:val="20"/>
                <w:szCs w:val="20"/>
                <w:lang w:val="uk-UA" w:eastAsia="uk-UA"/>
              </w:rPr>
            </w:pP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37365B" w:rsidRDefault="00A9226D" w:rsidP="00C1086F">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376B07">
            <w:pPr>
              <w:spacing w:line="276" w:lineRule="auto"/>
              <w:jc w:val="both"/>
              <w:rPr>
                <w:rFonts w:ascii="Trebuchet MS" w:eastAsia="Times New Roman" w:hAnsi="Trebuchet MS"/>
                <w:color w:val="000000"/>
                <w:sz w:val="20"/>
                <w:szCs w:val="20"/>
                <w:lang w:val="uk-UA"/>
              </w:rPr>
            </w:pPr>
            <w:r w:rsidRPr="00A92AC7">
              <w:rPr>
                <w:rFonts w:ascii="Trebuchet MS" w:eastAsia="Times New Roman" w:hAnsi="Trebuchet MS"/>
                <w:color w:val="000000"/>
                <w:sz w:val="20"/>
                <w:szCs w:val="20"/>
              </w:rPr>
              <w:t xml:space="preserve">Рахунок надається споживачу не пізніше десятого робочого дня </w:t>
            </w:r>
            <w:r w:rsidR="00D544A9">
              <w:rPr>
                <w:rFonts w:ascii="Trebuchet MS" w:eastAsia="Times New Roman" w:hAnsi="Trebuchet MS"/>
                <w:color w:val="000000"/>
                <w:sz w:val="20"/>
                <w:szCs w:val="20"/>
                <w:lang w:val="uk-UA"/>
              </w:rPr>
              <w:t>місяця, наступного за ро</w:t>
            </w:r>
            <w:r w:rsidRPr="00A92AC7">
              <w:rPr>
                <w:rFonts w:ascii="Trebuchet MS" w:eastAsia="Times New Roman" w:hAnsi="Trebuchet MS"/>
                <w:color w:val="000000"/>
                <w:sz w:val="20"/>
                <w:szCs w:val="20"/>
                <w:lang w:val="uk-UA"/>
              </w:rPr>
              <w:t>зрахунковим.</w:t>
            </w:r>
          </w:p>
          <w:p w:rsidR="00A9226D" w:rsidRPr="00A900E0" w:rsidRDefault="00A9226D" w:rsidP="00376B07">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A9226D" w:rsidRPr="00D15DBE"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372" w:type="dxa"/>
            <w:tcBorders>
              <w:top w:val="single" w:sz="6" w:space="0" w:color="auto"/>
              <w:left w:val="single" w:sz="6" w:space="0" w:color="auto"/>
              <w:bottom w:val="single" w:sz="6" w:space="0" w:color="auto"/>
              <w:right w:val="single" w:sz="6" w:space="0" w:color="auto"/>
            </w:tcBorders>
          </w:tcPr>
          <w:p w:rsidR="007068DD" w:rsidRPr="0037365B" w:rsidRDefault="00A9226D" w:rsidP="00376B07">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A9226D" w:rsidRPr="00615833"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ind w:left="250"/>
              <w:rPr>
                <w:rStyle w:val="FontStyle11"/>
                <w:rFonts w:ascii="Trebuchet MS" w:hAnsi="Trebuchet MS"/>
                <w:sz w:val="20"/>
                <w:lang w:val="uk-UA" w:eastAsia="uk-UA"/>
              </w:rPr>
            </w:pPr>
            <w:r w:rsidRPr="00A92AC7">
              <w:rPr>
                <w:rFonts w:ascii="Trebuchet MS" w:hAnsi="Trebuchet MS"/>
                <w:b/>
                <w:sz w:val="20"/>
                <w:szCs w:val="22"/>
              </w:rPr>
              <w:t>Наявність або відсутність штрафу за дострокове припинення дії договору, розмір штрафу</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C1086F">
            <w:pPr>
              <w:pStyle w:val="Style7"/>
              <w:widowControl/>
              <w:spacing w:line="276" w:lineRule="auto"/>
              <w:jc w:val="both"/>
              <w:rPr>
                <w:rFonts w:ascii="Trebuchet MS" w:hAnsi="Trebuchet MS"/>
                <w:lang w:val="uk-UA"/>
              </w:rPr>
            </w:pPr>
            <w:r w:rsidRPr="00A92AC7">
              <w:rPr>
                <w:rFonts w:ascii="Trebuchet MS" w:hAnsi="Trebuchet MS"/>
                <w:sz w:val="20"/>
                <w:szCs w:val="22"/>
                <w:lang w:val="uk-UA"/>
              </w:rPr>
              <w:t>Відсутній</w:t>
            </w:r>
          </w:p>
          <w:p w:rsidR="00A9226D" w:rsidRPr="0037365B" w:rsidRDefault="00A9226D" w:rsidP="00C1086F">
            <w:pPr>
              <w:pStyle w:val="Style7"/>
              <w:widowControl/>
              <w:spacing w:line="276" w:lineRule="auto"/>
              <w:jc w:val="both"/>
              <w:rPr>
                <w:rStyle w:val="FontStyle12"/>
                <w:rFonts w:ascii="Trebuchet MS" w:hAnsi="Trebuchet MS"/>
                <w:sz w:val="20"/>
                <w:lang w:val="uk-UA" w:eastAsia="uk-UA"/>
              </w:rPr>
            </w:pP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ind w:left="278"/>
              <w:rPr>
                <w:rStyle w:val="FontStyle11"/>
                <w:rFonts w:ascii="Trebuchet MS" w:hAnsi="Trebuchet MS"/>
                <w:sz w:val="20"/>
                <w:lang w:val="uk-UA" w:eastAsia="uk-UA"/>
              </w:rPr>
            </w:pPr>
            <w:r w:rsidRPr="00085033">
              <w:rPr>
                <w:rFonts w:ascii="Trebuchet MS" w:hAnsi="Trebuchet MS"/>
                <w:b/>
                <w:sz w:val="20"/>
                <w:szCs w:val="22"/>
              </w:rPr>
              <w:t>Урахування пільг, субсидій</w:t>
            </w:r>
          </w:p>
        </w:tc>
        <w:tc>
          <w:tcPr>
            <w:tcW w:w="7372"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7"/>
              <w:widowControl/>
              <w:spacing w:line="276"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5E0710" w:rsidRDefault="00A9226D" w:rsidP="00C1086F">
            <w:pPr>
              <w:pStyle w:val="Style5"/>
              <w:widowControl/>
              <w:spacing w:line="276" w:lineRule="auto"/>
              <w:ind w:left="278"/>
              <w:rPr>
                <w:rStyle w:val="FontStyle11"/>
                <w:rFonts w:ascii="Trebuchet MS" w:hAnsi="Trebuchet MS"/>
                <w:sz w:val="20"/>
                <w:lang w:val="uk-UA" w:eastAsia="uk-UA"/>
              </w:rPr>
            </w:pPr>
            <w:r w:rsidRPr="00A92AC7">
              <w:rPr>
                <w:rFonts w:ascii="Trebuchet MS" w:hAnsi="Trebuchet MS"/>
                <w:b/>
                <w:sz w:val="20"/>
                <w:szCs w:val="22"/>
                <w:lang w:val="uk-UA"/>
              </w:rPr>
              <w:t>Можливість постачання захищеним споживачам</w:t>
            </w:r>
          </w:p>
        </w:tc>
        <w:tc>
          <w:tcPr>
            <w:tcW w:w="7372" w:type="dxa"/>
            <w:tcBorders>
              <w:top w:val="single" w:sz="6" w:space="0" w:color="auto"/>
              <w:left w:val="single" w:sz="6" w:space="0" w:color="auto"/>
              <w:bottom w:val="single" w:sz="6" w:space="0" w:color="auto"/>
              <w:right w:val="single" w:sz="6" w:space="0" w:color="auto"/>
            </w:tcBorders>
          </w:tcPr>
          <w:p w:rsidR="00A9226D" w:rsidRPr="005E0710" w:rsidRDefault="00A9226D" w:rsidP="00376B07">
            <w:pPr>
              <w:pStyle w:val="Style7"/>
              <w:widowControl/>
              <w:spacing w:line="276" w:lineRule="auto"/>
              <w:jc w:val="both"/>
              <w:rPr>
                <w:rStyle w:val="FontStyle12"/>
                <w:rFonts w:ascii="Trebuchet MS" w:hAnsi="Trebuchet MS"/>
                <w:sz w:val="20"/>
                <w:lang w:val="uk-UA" w:eastAsia="uk-UA"/>
              </w:rPr>
            </w:pPr>
            <w:r w:rsidRPr="00A92AC7">
              <w:rPr>
                <w:rFonts w:ascii="Trebuchet MS" w:hAnsi="Trebuchet MS"/>
                <w:sz w:val="20"/>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372" w:type="dxa"/>
            <w:tcBorders>
              <w:top w:val="single" w:sz="6" w:space="0" w:color="auto"/>
              <w:left w:val="single" w:sz="6" w:space="0" w:color="auto"/>
              <w:bottom w:val="single" w:sz="6" w:space="0" w:color="auto"/>
              <w:right w:val="single" w:sz="6" w:space="0" w:color="auto"/>
            </w:tcBorders>
          </w:tcPr>
          <w:p w:rsidR="00A9226D" w:rsidRPr="00A900E0" w:rsidRDefault="00A9226D" w:rsidP="00376B07">
            <w:pPr>
              <w:pStyle w:val="Style7"/>
              <w:widowControl/>
              <w:spacing w:line="276" w:lineRule="auto"/>
              <w:ind w:left="14" w:hanging="14"/>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Строк дії договору та умови пролангації</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376B07">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006750A4">
              <w:rPr>
                <w:rStyle w:val="FontStyle11"/>
                <w:rFonts w:ascii="Trebuchet MS" w:hAnsi="Trebuchet MS"/>
                <w:sz w:val="20"/>
                <w:u w:val="single"/>
                <w:lang w:val="uk-UA" w:eastAsia="uk-UA"/>
              </w:rPr>
              <w:t>2</w:t>
            </w:r>
            <w:r w:rsidRPr="006C27C8">
              <w:rPr>
                <w:rStyle w:val="FontStyle11"/>
                <w:rFonts w:ascii="Trebuchet MS" w:hAnsi="Trebuchet MS"/>
                <w:sz w:val="20"/>
                <w:u w:val="single"/>
                <w:lang w:val="uk-UA" w:eastAsia="uk-UA"/>
              </w:rPr>
              <w:t>В</w:t>
            </w:r>
            <w:r>
              <w:rPr>
                <w:rStyle w:val="FontStyle11"/>
                <w:rFonts w:ascii="Trebuchet MS" w:hAnsi="Trebuchet MS"/>
                <w:sz w:val="20"/>
                <w:u w:val="single"/>
                <w:lang w:val="uk-UA" w:eastAsia="uk-UA"/>
              </w:rPr>
              <w:t>Сф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A9226D" w:rsidRPr="00A92AC7" w:rsidRDefault="00A9226D" w:rsidP="00376B07">
            <w:pPr>
              <w:pStyle w:val="Style7"/>
              <w:widowControl/>
              <w:spacing w:line="276" w:lineRule="auto"/>
              <w:ind w:left="10" w:hanging="10"/>
              <w:jc w:val="both"/>
              <w:rPr>
                <w:rFonts w:ascii="Trebuchet MS" w:hAnsi="Trebuchet MS"/>
              </w:rPr>
            </w:pPr>
            <w:r w:rsidRPr="00A92AC7">
              <w:rPr>
                <w:rFonts w:ascii="Trebuchet MS" w:hAnsi="Trebuchet MS"/>
                <w:sz w:val="20"/>
              </w:rPr>
              <w:t>Договір діє до 31.12.202</w:t>
            </w:r>
            <w:r w:rsidR="007068DD">
              <w:rPr>
                <w:rFonts w:ascii="Trebuchet MS" w:hAnsi="Trebuchet MS"/>
                <w:sz w:val="20"/>
                <w:lang w:val="uk-UA"/>
              </w:rPr>
              <w:t>6</w:t>
            </w:r>
            <w:r w:rsidRPr="00A92AC7">
              <w:rPr>
                <w:rFonts w:ascii="Trebuchet MS" w:hAnsi="Trebuchet MS"/>
                <w:sz w:val="20"/>
              </w:rPr>
              <w:t>,</w:t>
            </w:r>
            <w:r w:rsidRPr="00A92AC7">
              <w:rPr>
                <w:rFonts w:ascii="Trebuchet MS" w:hAnsi="Trebuchet MS"/>
                <w:sz w:val="20"/>
                <w:szCs w:val="22"/>
                <w:lang w:val="uk-UA" w:eastAsia="uk-UA"/>
              </w:rPr>
              <w:t xml:space="preserve"> </w:t>
            </w:r>
            <w:r w:rsidRPr="00A92AC7">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A9226D" w:rsidRPr="00A92AC7" w:rsidRDefault="00A9226D" w:rsidP="00376B07">
            <w:pPr>
              <w:pStyle w:val="Style7"/>
              <w:widowControl/>
              <w:spacing w:line="276" w:lineRule="auto"/>
              <w:ind w:left="10" w:hanging="10"/>
              <w:jc w:val="both"/>
              <w:rPr>
                <w:rFonts w:ascii="Trebuchet MS" w:hAnsi="Trebuchet MS"/>
              </w:rPr>
            </w:pPr>
            <w:r w:rsidRPr="00A92AC7">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A9226D" w:rsidRPr="00A92AC7" w:rsidRDefault="00A9226D" w:rsidP="00376B07">
            <w:pPr>
              <w:pStyle w:val="Style7"/>
              <w:widowControl/>
              <w:spacing w:line="276" w:lineRule="auto"/>
              <w:ind w:left="10" w:hanging="10"/>
              <w:jc w:val="both"/>
              <w:rPr>
                <w:rFonts w:ascii="Trebuchet MS" w:hAnsi="Trebuchet MS"/>
              </w:rPr>
            </w:pPr>
            <w:r w:rsidRPr="00A92AC7">
              <w:rPr>
                <w:rFonts w:ascii="Trebuchet MS" w:hAnsi="Trebuchet MS"/>
                <w:sz w:val="20"/>
              </w:rPr>
              <w:t>В частині розрахунків, в будь-якому разі, Договір діє до повного виконання Сторонами своїх зобов’язань.</w:t>
            </w:r>
          </w:p>
          <w:p w:rsidR="007068DD" w:rsidRPr="00376B07" w:rsidRDefault="00A9226D" w:rsidP="00376B07">
            <w:pPr>
              <w:pStyle w:val="Style7"/>
              <w:widowControl/>
              <w:spacing w:line="276" w:lineRule="auto"/>
              <w:ind w:left="10" w:hanging="10"/>
              <w:jc w:val="both"/>
              <w:rPr>
                <w:rStyle w:val="FontStyle12"/>
                <w:rFonts w:ascii="Trebuchet MS" w:hAnsi="Trebuchet MS"/>
                <w:sz w:val="20"/>
                <w:szCs w:val="24"/>
              </w:rPr>
            </w:pPr>
            <w:r w:rsidRPr="00A92AC7">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6C27C8" w:rsidRDefault="00A9226D" w:rsidP="00C1086F">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t>Визначення способу оплати послуг з розподілу та передачі електричної енергії</w:t>
            </w:r>
          </w:p>
        </w:tc>
        <w:tc>
          <w:tcPr>
            <w:tcW w:w="7372" w:type="dxa"/>
            <w:tcBorders>
              <w:top w:val="single" w:sz="6" w:space="0" w:color="auto"/>
              <w:left w:val="single" w:sz="6" w:space="0" w:color="auto"/>
              <w:bottom w:val="single" w:sz="6" w:space="0" w:color="auto"/>
              <w:right w:val="single" w:sz="6" w:space="0" w:color="auto"/>
            </w:tcBorders>
          </w:tcPr>
          <w:p w:rsidR="007068DD" w:rsidRPr="006C27C8" w:rsidRDefault="00A9226D" w:rsidP="00376B07">
            <w:pPr>
              <w:pStyle w:val="Style7"/>
              <w:widowControl/>
              <w:spacing w:line="276" w:lineRule="auto"/>
              <w:ind w:left="10" w:hanging="10"/>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A9226D" w:rsidRPr="00A339F1" w:rsidTr="00C1086F">
        <w:tc>
          <w:tcPr>
            <w:tcW w:w="2410" w:type="dxa"/>
            <w:tcBorders>
              <w:top w:val="single" w:sz="6" w:space="0" w:color="auto"/>
              <w:left w:val="single" w:sz="6" w:space="0" w:color="auto"/>
              <w:bottom w:val="single" w:sz="6" w:space="0" w:color="auto"/>
              <w:right w:val="single" w:sz="6" w:space="0" w:color="auto"/>
            </w:tcBorders>
          </w:tcPr>
          <w:p w:rsidR="00A9226D" w:rsidRPr="00117BF7" w:rsidRDefault="00A9226D" w:rsidP="00C1086F">
            <w:pPr>
              <w:pStyle w:val="Style5"/>
              <w:widowControl/>
              <w:spacing w:line="276"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372" w:type="dxa"/>
            <w:tcBorders>
              <w:top w:val="single" w:sz="6" w:space="0" w:color="auto"/>
              <w:left w:val="single" w:sz="6" w:space="0" w:color="auto"/>
              <w:bottom w:val="single" w:sz="6" w:space="0" w:color="auto"/>
              <w:right w:val="single" w:sz="6" w:space="0" w:color="auto"/>
            </w:tcBorders>
          </w:tcPr>
          <w:p w:rsidR="007068DD" w:rsidRPr="007068DD" w:rsidRDefault="007068DD" w:rsidP="00376B07">
            <w:pPr>
              <w:spacing w:line="276" w:lineRule="auto"/>
              <w:jc w:val="both"/>
              <w:textAlignment w:val="baseline"/>
              <w:rPr>
                <w:rStyle w:val="FontStyle12"/>
                <w:rFonts w:ascii="Trebuchet MS" w:hAnsi="Trebuchet MS"/>
                <w:sz w:val="20"/>
                <w:lang w:val="uk-UA" w:eastAsia="uk-UA"/>
              </w:rPr>
            </w:pPr>
            <w:r w:rsidRPr="007068DD">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A9226D" w:rsidRPr="00A92AC7" w:rsidRDefault="00A9226D" w:rsidP="00376B07">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A9226D" w:rsidRPr="00A92AC7" w:rsidRDefault="00A9226D" w:rsidP="00376B07">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A9226D" w:rsidRPr="00A92AC7" w:rsidRDefault="00A9226D" w:rsidP="00376B07">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A9226D" w:rsidRPr="00A92AC7" w:rsidRDefault="00A9226D" w:rsidP="00376B07">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A9226D" w:rsidRPr="00A92AC7" w:rsidRDefault="00A9226D" w:rsidP="00376B07">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7068DD" w:rsidRPr="00376B07" w:rsidRDefault="00A9226D" w:rsidP="00376B07">
            <w:pPr>
              <w:widowControl/>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A9226D" w:rsidRPr="00A339F1" w:rsidTr="00C1086F">
        <w:tc>
          <w:tcPr>
            <w:tcW w:w="2410" w:type="dxa"/>
            <w:tcBorders>
              <w:top w:val="single" w:sz="6" w:space="0" w:color="auto"/>
              <w:left w:val="single" w:sz="6" w:space="0" w:color="auto"/>
              <w:bottom w:val="single" w:sz="6" w:space="0" w:color="auto"/>
              <w:right w:val="single" w:sz="6" w:space="0" w:color="auto"/>
            </w:tcBorders>
          </w:tcPr>
          <w:p w:rsidR="00A9226D" w:rsidRPr="00240651" w:rsidRDefault="00A9226D" w:rsidP="00C1086F">
            <w:pPr>
              <w:pStyle w:val="Style5"/>
              <w:widowControl/>
              <w:spacing w:line="276"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376B07">
            <w:pPr>
              <w:spacing w:line="276" w:lineRule="auto"/>
              <w:jc w:val="both"/>
              <w:rPr>
                <w:rFonts w:ascii="Trebuchet MS" w:hAnsi="Trebuchet MS"/>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7068DD">
              <w:rPr>
                <w:rFonts w:ascii="Trebuchet MS" w:hAnsi="Trebuchet MS"/>
                <w:sz w:val="20"/>
                <w:szCs w:val="22"/>
                <w:lang w:val="uk-UA"/>
              </w:rPr>
              <w:t>им</w:t>
            </w:r>
            <w:r w:rsidRPr="00A92AC7">
              <w:rPr>
                <w:rFonts w:ascii="Trebuchet MS" w:hAnsi="Trebuchet MS"/>
                <w:sz w:val="20"/>
                <w:szCs w:val="22"/>
                <w:lang w:val="uk-UA"/>
              </w:rPr>
              <w:t xml:space="preserve"> для Споживача, може здійснюватися шляхом направлення відповідної інформації: </w:t>
            </w:r>
          </w:p>
          <w:p w:rsidR="00A9226D" w:rsidRPr="00A92AC7" w:rsidRDefault="00A9226D" w:rsidP="00376B07">
            <w:pPr>
              <w:spacing w:line="276" w:lineRule="auto"/>
              <w:jc w:val="both"/>
              <w:rPr>
                <w:rFonts w:ascii="Trebuchet MS" w:hAnsi="Trebuchet MS"/>
              </w:rPr>
            </w:pPr>
            <w:r w:rsidRPr="00A92AC7">
              <w:rPr>
                <w:rFonts w:ascii="Trebuchet MS" w:hAnsi="Trebuchet MS"/>
                <w:sz w:val="20"/>
                <w:szCs w:val="22"/>
              </w:rPr>
              <w:t>- через особистий кабінет на своєму офіційному сайті у мережі Інтернет,</w:t>
            </w:r>
          </w:p>
          <w:p w:rsidR="00A9226D" w:rsidRPr="00A92AC7" w:rsidRDefault="00A9226D" w:rsidP="00376B07">
            <w:pPr>
              <w:spacing w:line="276" w:lineRule="auto"/>
              <w:jc w:val="both"/>
              <w:rPr>
                <w:rFonts w:ascii="Trebuchet MS" w:hAnsi="Trebuchet MS"/>
              </w:rPr>
            </w:pPr>
            <w:r w:rsidRPr="00A92AC7">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A9226D" w:rsidRPr="00A92AC7" w:rsidRDefault="00A9226D" w:rsidP="00376B07">
            <w:pPr>
              <w:spacing w:line="276" w:lineRule="auto"/>
              <w:jc w:val="both"/>
              <w:rPr>
                <w:rFonts w:ascii="Trebuchet MS" w:hAnsi="Trebuchet MS"/>
              </w:rPr>
            </w:pPr>
            <w:r w:rsidRPr="00A92AC7">
              <w:rPr>
                <w:rFonts w:ascii="Trebuchet MS" w:hAnsi="Trebuchet MS"/>
                <w:sz w:val="20"/>
                <w:szCs w:val="22"/>
              </w:rPr>
              <w:t xml:space="preserve">- на поштову адресу місця реєстрації юридичної особи, </w:t>
            </w:r>
          </w:p>
          <w:p w:rsidR="00A9226D" w:rsidRPr="00A92AC7" w:rsidRDefault="00A9226D" w:rsidP="00376B07">
            <w:pPr>
              <w:spacing w:line="276" w:lineRule="auto"/>
              <w:jc w:val="both"/>
              <w:rPr>
                <w:rFonts w:ascii="Trebuchet MS" w:hAnsi="Trebuchet MS"/>
              </w:rPr>
            </w:pPr>
            <w:r w:rsidRPr="00A92AC7">
              <w:rPr>
                <w:rFonts w:ascii="Trebuchet MS" w:hAnsi="Trebuchet MS"/>
                <w:sz w:val="20"/>
                <w:szCs w:val="22"/>
              </w:rPr>
              <w:t xml:space="preserve">-СМС-повідомленням на номер, зазначений у заяві-приєднання до умов договору, </w:t>
            </w:r>
          </w:p>
          <w:p w:rsidR="00A9226D" w:rsidRPr="00A92AC7" w:rsidRDefault="00A9226D" w:rsidP="00376B07">
            <w:pPr>
              <w:spacing w:line="276" w:lineRule="auto"/>
              <w:jc w:val="both"/>
              <w:rPr>
                <w:rFonts w:ascii="Trebuchet MS" w:hAnsi="Trebuchet MS"/>
              </w:rPr>
            </w:pPr>
            <w:r w:rsidRPr="00A92AC7">
              <w:rPr>
                <w:rFonts w:ascii="Trebuchet MS" w:hAnsi="Trebuchet MS"/>
                <w:sz w:val="20"/>
                <w:szCs w:val="22"/>
              </w:rPr>
              <w:t>-в центрах обслуговування споживачів.</w:t>
            </w:r>
          </w:p>
          <w:p w:rsidR="00A9226D" w:rsidRPr="00240651" w:rsidRDefault="00A9226D" w:rsidP="00376B07">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C1086F" w:rsidRPr="00C1086F" w:rsidRDefault="00C1086F" w:rsidP="00C1086F">
      <w:pPr>
        <w:tabs>
          <w:tab w:val="left" w:pos="1695"/>
        </w:tabs>
        <w:spacing w:line="276" w:lineRule="auto"/>
        <w:rPr>
          <w:rFonts w:ascii="Trebuchet MS" w:hAnsi="Trebuchet MS"/>
          <w:sz w:val="20"/>
          <w:szCs w:val="20"/>
          <w:lang w:val="uk-UA"/>
        </w:rPr>
      </w:pPr>
    </w:p>
    <w:tbl>
      <w:tblPr>
        <w:tblW w:w="0" w:type="auto"/>
        <w:tblLook w:val="04A0" w:firstRow="1" w:lastRow="0" w:firstColumn="1" w:lastColumn="0" w:noHBand="0" w:noVBand="1"/>
      </w:tblPr>
      <w:tblGrid>
        <w:gridCol w:w="4943"/>
        <w:gridCol w:w="4910"/>
      </w:tblGrid>
      <w:tr w:rsidR="00C1086F" w:rsidRPr="00C1086F" w:rsidTr="003634C8">
        <w:tc>
          <w:tcPr>
            <w:tcW w:w="4943" w:type="dxa"/>
          </w:tcPr>
          <w:p w:rsidR="00C1086F" w:rsidRPr="00C1086F" w:rsidRDefault="00C1086F" w:rsidP="00C1086F">
            <w:pPr>
              <w:tabs>
                <w:tab w:val="left" w:pos="1695"/>
              </w:tabs>
              <w:spacing w:line="276" w:lineRule="auto"/>
              <w:rPr>
                <w:rFonts w:ascii="Trebuchet MS" w:hAnsi="Trebuchet MS"/>
                <w:b/>
                <w:sz w:val="20"/>
                <w:szCs w:val="20"/>
              </w:rPr>
            </w:pPr>
            <w:r w:rsidRPr="00C1086F">
              <w:rPr>
                <w:rFonts w:ascii="Trebuchet MS" w:hAnsi="Trebuchet MS"/>
                <w:b/>
                <w:sz w:val="20"/>
                <w:szCs w:val="20"/>
              </w:rPr>
              <w:t>Постачальник:</w:t>
            </w:r>
          </w:p>
          <w:p w:rsidR="00C1086F" w:rsidRPr="00C1086F" w:rsidRDefault="00C1086F" w:rsidP="00C1086F">
            <w:pPr>
              <w:tabs>
                <w:tab w:val="left" w:pos="1695"/>
              </w:tabs>
              <w:spacing w:line="276" w:lineRule="auto"/>
              <w:rPr>
                <w:rFonts w:ascii="Trebuchet MS" w:hAnsi="Trebuchet MS"/>
                <w:b/>
                <w:sz w:val="20"/>
                <w:szCs w:val="20"/>
              </w:rPr>
            </w:pPr>
            <w:r w:rsidRPr="00C1086F">
              <w:rPr>
                <w:rFonts w:ascii="Trebuchet MS" w:hAnsi="Trebuchet MS"/>
                <w:b/>
                <w:sz w:val="20"/>
                <w:szCs w:val="20"/>
              </w:rPr>
              <w:t>ТОВ «ЕНЕРА СУМИ»</w:t>
            </w:r>
          </w:p>
        </w:tc>
        <w:tc>
          <w:tcPr>
            <w:tcW w:w="4910" w:type="dxa"/>
          </w:tcPr>
          <w:p w:rsidR="00C1086F" w:rsidRPr="00C1086F" w:rsidRDefault="00C1086F" w:rsidP="00C1086F">
            <w:pPr>
              <w:tabs>
                <w:tab w:val="left" w:pos="1695"/>
              </w:tabs>
              <w:spacing w:line="276" w:lineRule="auto"/>
              <w:rPr>
                <w:rFonts w:ascii="Trebuchet MS" w:hAnsi="Trebuchet MS"/>
                <w:b/>
                <w:sz w:val="20"/>
                <w:szCs w:val="20"/>
              </w:rPr>
            </w:pPr>
            <w:r w:rsidRPr="00C1086F">
              <w:rPr>
                <w:rFonts w:ascii="Trebuchet MS" w:hAnsi="Trebuchet MS"/>
                <w:b/>
                <w:sz w:val="20"/>
                <w:szCs w:val="20"/>
                <w:lang w:val="uk-UA"/>
              </w:rPr>
              <w:t>Споживач:</w:t>
            </w:r>
          </w:p>
        </w:tc>
      </w:tr>
    </w:tbl>
    <w:p w:rsidR="003C2EE9" w:rsidRPr="006C27C8" w:rsidRDefault="003C2EE9" w:rsidP="00C1086F">
      <w:pPr>
        <w:tabs>
          <w:tab w:val="left" w:pos="1695"/>
        </w:tabs>
        <w:spacing w:line="276" w:lineRule="auto"/>
        <w:rPr>
          <w:rFonts w:ascii="Trebuchet MS" w:hAnsi="Trebuchet MS"/>
          <w:sz w:val="20"/>
          <w:szCs w:val="20"/>
          <w:lang w:val="uk-UA"/>
        </w:rPr>
      </w:pPr>
    </w:p>
    <w:sectPr w:rsidR="003C2EE9" w:rsidRPr="006C27C8" w:rsidSect="00C1086F">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AD8" w:rsidRDefault="002A3AD8">
      <w:r>
        <w:separator/>
      </w:r>
    </w:p>
  </w:endnote>
  <w:endnote w:type="continuationSeparator" w:id="0">
    <w:p w:rsidR="002A3AD8" w:rsidRDefault="002A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AD8" w:rsidRDefault="002A3AD8">
      <w:r>
        <w:separator/>
      </w:r>
    </w:p>
  </w:footnote>
  <w:footnote w:type="continuationSeparator" w:id="0">
    <w:p w:rsidR="002A3AD8" w:rsidRDefault="002A3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7F648F"/>
    <w:rsid w:val="0000332E"/>
    <w:rsid w:val="00005548"/>
    <w:rsid w:val="00043C29"/>
    <w:rsid w:val="00051422"/>
    <w:rsid w:val="00057C40"/>
    <w:rsid w:val="000618E2"/>
    <w:rsid w:val="00085343"/>
    <w:rsid w:val="000B0AAE"/>
    <w:rsid w:val="000D1AB2"/>
    <w:rsid w:val="000D7484"/>
    <w:rsid w:val="000E3AE8"/>
    <w:rsid w:val="000E585D"/>
    <w:rsid w:val="00117262"/>
    <w:rsid w:val="001237E6"/>
    <w:rsid w:val="00145F95"/>
    <w:rsid w:val="001A4A64"/>
    <w:rsid w:val="001B1F27"/>
    <w:rsid w:val="001B5A7D"/>
    <w:rsid w:val="001C6FA8"/>
    <w:rsid w:val="001E09C2"/>
    <w:rsid w:val="001E0CC7"/>
    <w:rsid w:val="001F6B44"/>
    <w:rsid w:val="00206469"/>
    <w:rsid w:val="00210F51"/>
    <w:rsid w:val="0021169A"/>
    <w:rsid w:val="00261543"/>
    <w:rsid w:val="00266475"/>
    <w:rsid w:val="002A3AD8"/>
    <w:rsid w:val="002A4D25"/>
    <w:rsid w:val="002C0E83"/>
    <w:rsid w:val="002C5AE7"/>
    <w:rsid w:val="002E2306"/>
    <w:rsid w:val="002E4C52"/>
    <w:rsid w:val="002F241A"/>
    <w:rsid w:val="00302779"/>
    <w:rsid w:val="00357DD1"/>
    <w:rsid w:val="00376B07"/>
    <w:rsid w:val="00376B29"/>
    <w:rsid w:val="003C2EE9"/>
    <w:rsid w:val="003D3EE8"/>
    <w:rsid w:val="003F54D0"/>
    <w:rsid w:val="004001F1"/>
    <w:rsid w:val="0040027A"/>
    <w:rsid w:val="004110E2"/>
    <w:rsid w:val="00435AD5"/>
    <w:rsid w:val="00437233"/>
    <w:rsid w:val="00445386"/>
    <w:rsid w:val="0044799D"/>
    <w:rsid w:val="004509C3"/>
    <w:rsid w:val="00455D7A"/>
    <w:rsid w:val="004724CD"/>
    <w:rsid w:val="00490374"/>
    <w:rsid w:val="004A3194"/>
    <w:rsid w:val="004B56DF"/>
    <w:rsid w:val="004E1299"/>
    <w:rsid w:val="004E2DBE"/>
    <w:rsid w:val="0054056E"/>
    <w:rsid w:val="00554D46"/>
    <w:rsid w:val="00561C17"/>
    <w:rsid w:val="00596AFA"/>
    <w:rsid w:val="00596E23"/>
    <w:rsid w:val="005E5EA7"/>
    <w:rsid w:val="00605A34"/>
    <w:rsid w:val="0060782C"/>
    <w:rsid w:val="00615833"/>
    <w:rsid w:val="00617B52"/>
    <w:rsid w:val="00621565"/>
    <w:rsid w:val="00635C26"/>
    <w:rsid w:val="00637113"/>
    <w:rsid w:val="00650733"/>
    <w:rsid w:val="00665A26"/>
    <w:rsid w:val="006750A4"/>
    <w:rsid w:val="006906DC"/>
    <w:rsid w:val="00695F45"/>
    <w:rsid w:val="00696063"/>
    <w:rsid w:val="006C27C8"/>
    <w:rsid w:val="006C67B1"/>
    <w:rsid w:val="0070140E"/>
    <w:rsid w:val="00704083"/>
    <w:rsid w:val="007068DD"/>
    <w:rsid w:val="007400C7"/>
    <w:rsid w:val="00747772"/>
    <w:rsid w:val="007802E6"/>
    <w:rsid w:val="00790C26"/>
    <w:rsid w:val="007A2DC0"/>
    <w:rsid w:val="007A5226"/>
    <w:rsid w:val="007C002D"/>
    <w:rsid w:val="007C65C1"/>
    <w:rsid w:val="007D0853"/>
    <w:rsid w:val="007D1543"/>
    <w:rsid w:val="007E68E4"/>
    <w:rsid w:val="007F1094"/>
    <w:rsid w:val="007F648F"/>
    <w:rsid w:val="00800C8C"/>
    <w:rsid w:val="00812853"/>
    <w:rsid w:val="00815D5C"/>
    <w:rsid w:val="00820AEF"/>
    <w:rsid w:val="00831ECE"/>
    <w:rsid w:val="00835E4A"/>
    <w:rsid w:val="0085577A"/>
    <w:rsid w:val="008630F0"/>
    <w:rsid w:val="008850B7"/>
    <w:rsid w:val="00893132"/>
    <w:rsid w:val="0089726B"/>
    <w:rsid w:val="008C5880"/>
    <w:rsid w:val="008D4945"/>
    <w:rsid w:val="008D57F0"/>
    <w:rsid w:val="00902AD1"/>
    <w:rsid w:val="00914857"/>
    <w:rsid w:val="009200D0"/>
    <w:rsid w:val="00921A1C"/>
    <w:rsid w:val="00922CB4"/>
    <w:rsid w:val="00934398"/>
    <w:rsid w:val="00934D1B"/>
    <w:rsid w:val="00937A9E"/>
    <w:rsid w:val="009461C8"/>
    <w:rsid w:val="00956ABA"/>
    <w:rsid w:val="00965784"/>
    <w:rsid w:val="00965EA5"/>
    <w:rsid w:val="009C3D28"/>
    <w:rsid w:val="009D7CF8"/>
    <w:rsid w:val="009F35F0"/>
    <w:rsid w:val="00A00D27"/>
    <w:rsid w:val="00A00D4E"/>
    <w:rsid w:val="00A06166"/>
    <w:rsid w:val="00A074FA"/>
    <w:rsid w:val="00A1108D"/>
    <w:rsid w:val="00A25823"/>
    <w:rsid w:val="00A3090F"/>
    <w:rsid w:val="00A339F1"/>
    <w:rsid w:val="00A42208"/>
    <w:rsid w:val="00A52B0C"/>
    <w:rsid w:val="00A8688E"/>
    <w:rsid w:val="00A9226D"/>
    <w:rsid w:val="00AA1AA2"/>
    <w:rsid w:val="00AA4BAA"/>
    <w:rsid w:val="00AB7D9C"/>
    <w:rsid w:val="00B15D7D"/>
    <w:rsid w:val="00B22E0A"/>
    <w:rsid w:val="00B3246F"/>
    <w:rsid w:val="00B67869"/>
    <w:rsid w:val="00B90F73"/>
    <w:rsid w:val="00B96412"/>
    <w:rsid w:val="00BA0876"/>
    <w:rsid w:val="00BB3C41"/>
    <w:rsid w:val="00BB4971"/>
    <w:rsid w:val="00BC4761"/>
    <w:rsid w:val="00BD69C8"/>
    <w:rsid w:val="00BE1835"/>
    <w:rsid w:val="00BE1AF6"/>
    <w:rsid w:val="00BE6730"/>
    <w:rsid w:val="00C05165"/>
    <w:rsid w:val="00C1086F"/>
    <w:rsid w:val="00C16682"/>
    <w:rsid w:val="00C23688"/>
    <w:rsid w:val="00C3272E"/>
    <w:rsid w:val="00C55AB2"/>
    <w:rsid w:val="00C644F7"/>
    <w:rsid w:val="00C679D2"/>
    <w:rsid w:val="00C70618"/>
    <w:rsid w:val="00C721D2"/>
    <w:rsid w:val="00C7585C"/>
    <w:rsid w:val="00C76924"/>
    <w:rsid w:val="00C828C2"/>
    <w:rsid w:val="00C85D90"/>
    <w:rsid w:val="00C9342D"/>
    <w:rsid w:val="00CB4C06"/>
    <w:rsid w:val="00CC1776"/>
    <w:rsid w:val="00CE3CD2"/>
    <w:rsid w:val="00CE5101"/>
    <w:rsid w:val="00D031E1"/>
    <w:rsid w:val="00D15DBE"/>
    <w:rsid w:val="00D30B7A"/>
    <w:rsid w:val="00D32611"/>
    <w:rsid w:val="00D3319B"/>
    <w:rsid w:val="00D36607"/>
    <w:rsid w:val="00D506A9"/>
    <w:rsid w:val="00D544A9"/>
    <w:rsid w:val="00D6714F"/>
    <w:rsid w:val="00D8225F"/>
    <w:rsid w:val="00D92C36"/>
    <w:rsid w:val="00D93CFB"/>
    <w:rsid w:val="00DA2489"/>
    <w:rsid w:val="00DB333C"/>
    <w:rsid w:val="00DB611D"/>
    <w:rsid w:val="00DB75F6"/>
    <w:rsid w:val="00DD58AB"/>
    <w:rsid w:val="00E00D23"/>
    <w:rsid w:val="00E037B9"/>
    <w:rsid w:val="00E06B0D"/>
    <w:rsid w:val="00E077BD"/>
    <w:rsid w:val="00E2424C"/>
    <w:rsid w:val="00E36C9C"/>
    <w:rsid w:val="00E446CF"/>
    <w:rsid w:val="00E45F33"/>
    <w:rsid w:val="00E75B2A"/>
    <w:rsid w:val="00E778B7"/>
    <w:rsid w:val="00E80423"/>
    <w:rsid w:val="00E83B96"/>
    <w:rsid w:val="00EA7027"/>
    <w:rsid w:val="00EB0A45"/>
    <w:rsid w:val="00EE777C"/>
    <w:rsid w:val="00EF4E12"/>
    <w:rsid w:val="00F10E49"/>
    <w:rsid w:val="00F247D1"/>
    <w:rsid w:val="00F36DD8"/>
    <w:rsid w:val="00F422F6"/>
    <w:rsid w:val="00F56DE1"/>
    <w:rsid w:val="00F70242"/>
    <w:rsid w:val="00F7754F"/>
    <w:rsid w:val="00F81DD3"/>
    <w:rsid w:val="00F8552D"/>
    <w:rsid w:val="00FE5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81A7F7-197F-4D44-9E8B-5B026A43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BE1835"/>
    <w:pPr>
      <w:keepNext/>
      <w:keepLines/>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480" w:after="200"/>
      <w:outlineLvl w:val="0"/>
    </w:pPr>
    <w:rPr>
      <w:rFonts w:ascii="Arial" w:eastAsia="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у виносці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і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і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ітки Знак"/>
    <w:basedOn w:val="a0"/>
    <w:link w:val="ac"/>
    <w:semiHidden/>
    <w:rsid w:val="00F10E49"/>
    <w:rPr>
      <w:rFonts w:hAnsi="Times New Roman" w:cs="Times New Roman"/>
      <w:sz w:val="20"/>
      <w:szCs w:val="20"/>
    </w:rPr>
  </w:style>
  <w:style w:type="character" w:customStyle="1" w:styleId="10">
    <w:name w:val="Заголовок 1 Знак"/>
    <w:basedOn w:val="a0"/>
    <w:link w:val="1"/>
    <w:uiPriority w:val="9"/>
    <w:rsid w:val="00BE1835"/>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583">
      <w:bodyDiv w:val="1"/>
      <w:marLeft w:val="0"/>
      <w:marRight w:val="0"/>
      <w:marTop w:val="0"/>
      <w:marBottom w:val="0"/>
      <w:divBdr>
        <w:top w:val="none" w:sz="0" w:space="0" w:color="auto"/>
        <w:left w:val="none" w:sz="0" w:space="0" w:color="auto"/>
        <w:bottom w:val="none" w:sz="0" w:space="0" w:color="auto"/>
        <w:right w:val="none" w:sz="0" w:space="0" w:color="auto"/>
      </w:divBdr>
    </w:div>
    <w:div w:id="167719303">
      <w:bodyDiv w:val="1"/>
      <w:marLeft w:val="0"/>
      <w:marRight w:val="0"/>
      <w:marTop w:val="0"/>
      <w:marBottom w:val="0"/>
      <w:divBdr>
        <w:top w:val="none" w:sz="0" w:space="0" w:color="auto"/>
        <w:left w:val="none" w:sz="0" w:space="0" w:color="auto"/>
        <w:bottom w:val="none" w:sz="0" w:space="0" w:color="auto"/>
        <w:right w:val="none" w:sz="0" w:space="0" w:color="auto"/>
      </w:divBdr>
    </w:div>
    <w:div w:id="437988621">
      <w:bodyDiv w:val="1"/>
      <w:marLeft w:val="0"/>
      <w:marRight w:val="0"/>
      <w:marTop w:val="0"/>
      <w:marBottom w:val="0"/>
      <w:divBdr>
        <w:top w:val="none" w:sz="0" w:space="0" w:color="auto"/>
        <w:left w:val="none" w:sz="0" w:space="0" w:color="auto"/>
        <w:bottom w:val="none" w:sz="0" w:space="0" w:color="auto"/>
        <w:right w:val="none" w:sz="0" w:space="0" w:color="auto"/>
      </w:divBdr>
    </w:div>
    <w:div w:id="857037728">
      <w:bodyDiv w:val="1"/>
      <w:marLeft w:val="0"/>
      <w:marRight w:val="0"/>
      <w:marTop w:val="0"/>
      <w:marBottom w:val="0"/>
      <w:divBdr>
        <w:top w:val="none" w:sz="0" w:space="0" w:color="auto"/>
        <w:left w:val="none" w:sz="0" w:space="0" w:color="auto"/>
        <w:bottom w:val="none" w:sz="0" w:space="0" w:color="auto"/>
        <w:right w:val="none" w:sz="0" w:space="0" w:color="auto"/>
      </w:divBdr>
    </w:div>
    <w:div w:id="1430196640">
      <w:bodyDiv w:val="1"/>
      <w:marLeft w:val="0"/>
      <w:marRight w:val="0"/>
      <w:marTop w:val="0"/>
      <w:marBottom w:val="0"/>
      <w:divBdr>
        <w:top w:val="none" w:sz="0" w:space="0" w:color="auto"/>
        <w:left w:val="none" w:sz="0" w:space="0" w:color="auto"/>
        <w:bottom w:val="none" w:sz="0" w:space="0" w:color="auto"/>
        <w:right w:val="none" w:sz="0" w:space="0" w:color="auto"/>
      </w:divBdr>
    </w:div>
    <w:div w:id="20771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83A7-1549-47DE-888D-BFBFE9B8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1626</Words>
  <Characters>9270</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20</cp:revision>
  <cp:lastPrinted>2019-05-22T10:15:00Z</cp:lastPrinted>
  <dcterms:created xsi:type="dcterms:W3CDTF">2024-04-24T14:07:00Z</dcterms:created>
  <dcterms:modified xsi:type="dcterms:W3CDTF">2025-12-29T09:02:00Z</dcterms:modified>
</cp:coreProperties>
</file>