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C3B" w:rsidRPr="00B8581A" w:rsidRDefault="00FD4C3B" w:rsidP="00FD4C3B">
      <w:pPr>
        <w:spacing w:before="10" w:after="0" w:line="240" w:lineRule="auto"/>
        <w:ind w:left="5670"/>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Додаток 3</w:t>
      </w:r>
    </w:p>
    <w:p w:rsidR="00FD4C3B" w:rsidRPr="00B8581A" w:rsidRDefault="00FD4C3B" w:rsidP="00FD4C3B">
      <w:pPr>
        <w:spacing w:before="10" w:after="0" w:line="240" w:lineRule="auto"/>
        <w:ind w:left="5670"/>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до договору про постачання електричної енергії постачальником універсальних послуг</w:t>
      </w:r>
    </w:p>
    <w:p w:rsidR="00B8581A" w:rsidRPr="00B8581A" w:rsidRDefault="00B8581A" w:rsidP="00FD4C3B">
      <w:pPr>
        <w:spacing w:before="10" w:after="0" w:line="240" w:lineRule="auto"/>
        <w:jc w:val="center"/>
        <w:rPr>
          <w:rFonts w:ascii="Trebuchet MS" w:eastAsia="Times New Roman" w:hAnsi="Trebuchet MS" w:cs="Times New Roman"/>
          <w:sz w:val="20"/>
          <w:szCs w:val="20"/>
          <w:lang w:val="uk-UA"/>
        </w:rPr>
      </w:pPr>
    </w:p>
    <w:p w:rsidR="00FD4C3B" w:rsidRPr="00B8581A" w:rsidRDefault="00FD4C3B" w:rsidP="00FD4C3B">
      <w:pPr>
        <w:spacing w:before="10" w:after="0" w:line="240" w:lineRule="auto"/>
        <w:jc w:val="center"/>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 </w:t>
      </w:r>
      <w:r w:rsidRPr="00B8581A">
        <w:rPr>
          <w:rFonts w:ascii="Trebuchet MS" w:eastAsia="Times New Roman" w:hAnsi="Trebuchet MS" w:cs="Times New Roman"/>
          <w:b/>
          <w:bCs/>
          <w:sz w:val="20"/>
          <w:szCs w:val="20"/>
          <w:lang w:val="uk-UA"/>
        </w:rPr>
        <w:t xml:space="preserve">КОМЕРЦІЙНА ПРОПОЗИЦІЯ № </w:t>
      </w:r>
      <w:r w:rsidR="003C39AD">
        <w:rPr>
          <w:rFonts w:ascii="Trebuchet MS" w:eastAsia="Times New Roman" w:hAnsi="Trebuchet MS" w:cs="Times New Roman"/>
          <w:b/>
          <w:bCs/>
          <w:sz w:val="20"/>
          <w:szCs w:val="20"/>
          <w:lang w:val="uk-UA"/>
        </w:rPr>
        <w:t>2</w:t>
      </w:r>
      <w:r w:rsidRPr="00B8581A">
        <w:rPr>
          <w:rFonts w:ascii="Trebuchet MS" w:eastAsia="Times New Roman" w:hAnsi="Trebuchet MS" w:cs="Times New Roman"/>
          <w:b/>
          <w:bCs/>
          <w:sz w:val="20"/>
          <w:szCs w:val="20"/>
          <w:lang w:val="uk-UA"/>
        </w:rPr>
        <w:t>У</w:t>
      </w:r>
      <w:r w:rsidR="00F30BB7">
        <w:rPr>
          <w:rFonts w:ascii="Trebuchet MS" w:eastAsia="Times New Roman" w:hAnsi="Trebuchet MS" w:cs="Times New Roman"/>
          <w:b/>
          <w:bCs/>
          <w:sz w:val="20"/>
          <w:szCs w:val="20"/>
          <w:lang w:val="uk-UA"/>
        </w:rPr>
        <w:t>Енг</w:t>
      </w:r>
    </w:p>
    <w:p w:rsidR="00FD4C3B" w:rsidRDefault="00FD4C3B" w:rsidP="001D4A6C">
      <w:pPr>
        <w:spacing w:before="10" w:after="0" w:line="240" w:lineRule="auto"/>
        <w:jc w:val="center"/>
        <w:rPr>
          <w:rFonts w:ascii="Trebuchet MS" w:eastAsia="Times New Roman" w:hAnsi="Trebuchet MS" w:cs="Times New Roman"/>
          <w:b/>
          <w:bCs/>
          <w:sz w:val="20"/>
          <w:szCs w:val="20"/>
          <w:lang w:val="uk-UA"/>
        </w:rPr>
      </w:pPr>
      <w:r w:rsidRPr="00B8581A">
        <w:rPr>
          <w:rFonts w:ascii="Trebuchet MS" w:eastAsia="Times New Roman" w:hAnsi="Trebuchet MS" w:cs="Times New Roman"/>
          <w:b/>
          <w:bCs/>
          <w:sz w:val="20"/>
          <w:szCs w:val="20"/>
          <w:lang w:val="uk-UA"/>
        </w:rPr>
        <w:t>(розповсюджується лише на побутових споживачів</w:t>
      </w:r>
      <w:r w:rsidR="000D4755">
        <w:rPr>
          <w:rFonts w:ascii="Trebuchet MS" w:eastAsia="Times New Roman" w:hAnsi="Trebuchet MS" w:cs="Times New Roman"/>
          <w:b/>
          <w:bCs/>
          <w:sz w:val="20"/>
          <w:szCs w:val="20"/>
          <w:lang w:val="uk-UA"/>
        </w:rPr>
        <w:t xml:space="preserve">, </w:t>
      </w:r>
      <w:r w:rsidR="001D4A6C">
        <w:rPr>
          <w:rFonts w:ascii="Trebuchet MS" w:eastAsia="Times New Roman" w:hAnsi="Trebuchet MS" w:cs="Times New Roman"/>
          <w:b/>
          <w:bCs/>
          <w:sz w:val="20"/>
          <w:szCs w:val="20"/>
          <w:lang w:val="uk-UA"/>
        </w:rPr>
        <w:t>які проживають у багатоквартирних будинках, що не газифіковані і в яких відсутні або не функціонують системи централізованого теплопостачання або системи автономного теплопостачання, які використовують будь-які види енергоносіїв, крім електричної енергії</w:t>
      </w:r>
      <w:r w:rsidRPr="00B8581A">
        <w:rPr>
          <w:rFonts w:ascii="Trebuchet MS" w:eastAsia="Times New Roman" w:hAnsi="Trebuchet MS" w:cs="Times New Roman"/>
          <w:b/>
          <w:bCs/>
          <w:sz w:val="20"/>
          <w:szCs w:val="20"/>
          <w:lang w:val="uk-UA"/>
        </w:rPr>
        <w:t>)</w:t>
      </w:r>
    </w:p>
    <w:p w:rsidR="00913CAA" w:rsidRPr="00B8581A" w:rsidRDefault="00913CAA" w:rsidP="001D4A6C">
      <w:pPr>
        <w:spacing w:before="10" w:after="0" w:line="240" w:lineRule="auto"/>
        <w:jc w:val="center"/>
        <w:rPr>
          <w:rFonts w:ascii="Trebuchet MS" w:eastAsia="Times New Roman" w:hAnsi="Trebuchet MS" w:cs="Times New Roman"/>
          <w:sz w:val="20"/>
          <w:szCs w:val="20"/>
          <w:lang w:val="uk-UA"/>
        </w:rPr>
      </w:pPr>
    </w:p>
    <w:tbl>
      <w:tblPr>
        <w:tblW w:w="10001" w:type="dxa"/>
        <w:tblCellSpacing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3261"/>
        <w:gridCol w:w="6740"/>
      </w:tblGrid>
      <w:tr w:rsidR="00FD4C3B" w:rsidRPr="00C1540E" w:rsidTr="002D6332">
        <w:trPr>
          <w:tblCellSpacing w:w="0" w:type="dxa"/>
        </w:trPr>
        <w:tc>
          <w:tcPr>
            <w:tcW w:w="3261" w:type="dxa"/>
            <w:shd w:val="clear" w:color="auto" w:fill="auto"/>
            <w:tcMar>
              <w:top w:w="0" w:type="dxa"/>
              <w:left w:w="113" w:type="dxa"/>
              <w:bottom w:w="0" w:type="dxa"/>
              <w:right w:w="108" w:type="dxa"/>
            </w:tcMar>
            <w:hideMark/>
          </w:tcPr>
          <w:p w:rsidR="00FD4C3B" w:rsidRPr="00655BC7" w:rsidRDefault="00655BC7" w:rsidP="00FD4C3B">
            <w:pPr>
              <w:spacing w:before="10" w:after="100" w:afterAutospacing="1" w:line="240" w:lineRule="auto"/>
              <w:rPr>
                <w:rFonts w:ascii="Trebuchet MS" w:eastAsia="Times New Roman" w:hAnsi="Trebuchet MS" w:cs="Times New Roman"/>
                <w:sz w:val="20"/>
                <w:szCs w:val="20"/>
                <w:lang w:val="ru-RU"/>
              </w:rPr>
            </w:pPr>
            <w:r w:rsidRPr="00A92AC7">
              <w:rPr>
                <w:rFonts w:ascii="Trebuchet MS" w:hAnsi="Trebuchet MS"/>
                <w:b/>
                <w:sz w:val="20"/>
                <w:szCs w:val="20"/>
                <w:lang w:val="uk-UA"/>
              </w:rPr>
              <w:t xml:space="preserve">Ціна </w:t>
            </w:r>
            <w:r w:rsidRPr="00655BC7">
              <w:rPr>
                <w:rFonts w:ascii="Trebuchet MS" w:hAnsi="Trebuchet MS"/>
                <w:b/>
                <w:sz w:val="20"/>
                <w:szCs w:val="20"/>
                <w:lang w:val="ru-RU"/>
              </w:rPr>
              <w:t xml:space="preserve">на електричну </w:t>
            </w:r>
            <w:proofErr w:type="spellStart"/>
            <w:r w:rsidRPr="00655BC7">
              <w:rPr>
                <w:rFonts w:ascii="Trebuchet MS" w:hAnsi="Trebuchet MS"/>
                <w:b/>
                <w:sz w:val="20"/>
                <w:szCs w:val="20"/>
                <w:lang w:val="ru-RU"/>
              </w:rPr>
              <w:t>енергію</w:t>
            </w:r>
            <w:proofErr w:type="spellEnd"/>
            <w:r w:rsidRPr="00655BC7">
              <w:rPr>
                <w:rFonts w:ascii="Trebuchet MS" w:hAnsi="Trebuchet MS"/>
                <w:b/>
                <w:sz w:val="20"/>
                <w:szCs w:val="20"/>
                <w:lang w:val="ru-RU"/>
              </w:rPr>
              <w:t xml:space="preserve">, у тому </w:t>
            </w:r>
            <w:proofErr w:type="spellStart"/>
            <w:r w:rsidRPr="00655BC7">
              <w:rPr>
                <w:rFonts w:ascii="Trebuchet MS" w:hAnsi="Trebuchet MS"/>
                <w:b/>
                <w:sz w:val="20"/>
                <w:szCs w:val="20"/>
                <w:lang w:val="ru-RU"/>
              </w:rPr>
              <w:t>числі</w:t>
            </w:r>
            <w:proofErr w:type="spellEnd"/>
            <w:r w:rsidRPr="00655BC7">
              <w:rPr>
                <w:rFonts w:ascii="Trebuchet MS" w:hAnsi="Trebuchet MS"/>
                <w:b/>
                <w:sz w:val="20"/>
                <w:szCs w:val="20"/>
                <w:lang w:val="ru-RU"/>
              </w:rPr>
              <w:t xml:space="preserve"> </w:t>
            </w:r>
            <w:proofErr w:type="spellStart"/>
            <w:r w:rsidRPr="00655BC7">
              <w:rPr>
                <w:rFonts w:ascii="Trebuchet MS" w:hAnsi="Trebuchet MS"/>
                <w:b/>
                <w:sz w:val="20"/>
                <w:szCs w:val="20"/>
                <w:lang w:val="ru-RU"/>
              </w:rPr>
              <w:t>диференційовані</w:t>
            </w:r>
            <w:proofErr w:type="spellEnd"/>
            <w:r w:rsidRPr="00655BC7">
              <w:rPr>
                <w:rFonts w:ascii="Trebuchet MS" w:hAnsi="Trebuchet MS"/>
                <w:b/>
                <w:sz w:val="20"/>
                <w:szCs w:val="20"/>
                <w:lang w:val="ru-RU"/>
              </w:rPr>
              <w:t xml:space="preserve"> </w:t>
            </w:r>
            <w:proofErr w:type="spellStart"/>
            <w:r w:rsidRPr="00655BC7">
              <w:rPr>
                <w:rFonts w:ascii="Trebuchet MS" w:hAnsi="Trebuchet MS"/>
                <w:b/>
                <w:sz w:val="20"/>
                <w:szCs w:val="20"/>
                <w:lang w:val="ru-RU"/>
              </w:rPr>
              <w:t>ціни</w:t>
            </w:r>
            <w:proofErr w:type="spellEnd"/>
            <w:r w:rsidRPr="00655BC7">
              <w:rPr>
                <w:rFonts w:ascii="Trebuchet MS" w:hAnsi="Trebuchet MS"/>
                <w:b/>
                <w:sz w:val="20"/>
                <w:szCs w:val="20"/>
                <w:lang w:val="ru-RU"/>
              </w:rPr>
              <w:t xml:space="preserve"> та </w:t>
            </w:r>
            <w:proofErr w:type="spellStart"/>
            <w:r w:rsidRPr="00655BC7">
              <w:rPr>
                <w:rFonts w:ascii="Trebuchet MS" w:hAnsi="Trebuchet MS"/>
                <w:b/>
                <w:sz w:val="20"/>
                <w:szCs w:val="20"/>
                <w:lang w:val="ru-RU"/>
              </w:rPr>
              <w:t>критерії</w:t>
            </w:r>
            <w:proofErr w:type="spellEnd"/>
            <w:r w:rsidRPr="00655BC7">
              <w:rPr>
                <w:rFonts w:ascii="Trebuchet MS" w:hAnsi="Trebuchet MS"/>
                <w:b/>
                <w:sz w:val="20"/>
                <w:szCs w:val="20"/>
                <w:lang w:val="ru-RU"/>
              </w:rPr>
              <w:t xml:space="preserve"> </w:t>
            </w:r>
            <w:proofErr w:type="spellStart"/>
            <w:r w:rsidRPr="00655BC7">
              <w:rPr>
                <w:rFonts w:ascii="Trebuchet MS" w:hAnsi="Trebuchet MS"/>
                <w:b/>
                <w:sz w:val="20"/>
                <w:szCs w:val="20"/>
                <w:lang w:val="ru-RU"/>
              </w:rPr>
              <w:t>диференціації</w:t>
            </w:r>
            <w:proofErr w:type="spellEnd"/>
          </w:p>
        </w:tc>
        <w:tc>
          <w:tcPr>
            <w:tcW w:w="6740" w:type="dxa"/>
            <w:shd w:val="clear" w:color="auto" w:fill="auto"/>
            <w:tcMar>
              <w:top w:w="0" w:type="dxa"/>
              <w:left w:w="113" w:type="dxa"/>
              <w:bottom w:w="0" w:type="dxa"/>
              <w:right w:w="108" w:type="dxa"/>
            </w:tcMar>
            <w:hideMark/>
          </w:tcPr>
          <w:p w:rsidR="00E344BB" w:rsidRDefault="00E344BB" w:rsidP="002D6332">
            <w:pPr>
              <w:jc w:val="both"/>
              <w:rPr>
                <w:rFonts w:ascii="Trebuchet MS" w:hAnsi="Trebuchet MS" w:cs="Times New Roman"/>
                <w:sz w:val="20"/>
                <w:szCs w:val="20"/>
                <w:lang w:val="uk-UA"/>
              </w:rPr>
            </w:pPr>
            <w:r w:rsidRPr="002D6332">
              <w:rPr>
                <w:rFonts w:ascii="Trebuchet MS" w:hAnsi="Trebuchet MS" w:cs="Times New Roman"/>
                <w:sz w:val="20"/>
                <w:szCs w:val="20"/>
                <w:lang w:val="ru-RU"/>
              </w:rPr>
              <w:t xml:space="preserve">Постачання електричної енергії здійснюється за фіксованою ціною на електричну енергію, затвердженою Постановою Кабінету Міністрів України від 5 червня 2019 року № 483 «Про затвердження 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енергії» </w:t>
            </w:r>
            <w:r w:rsidR="006633B3" w:rsidRPr="00913CAA">
              <w:rPr>
                <w:rFonts w:ascii="Trebuchet MS" w:hAnsi="Trebuchet MS" w:cs="Times New Roman"/>
                <w:sz w:val="20"/>
                <w:szCs w:val="20"/>
                <w:lang w:val="ru-RU"/>
              </w:rPr>
              <w:t>(</w:t>
            </w:r>
            <w:r w:rsidR="006633B3">
              <w:rPr>
                <w:rFonts w:ascii="Trebuchet MS" w:hAnsi="Trebuchet MS" w:cs="Times New Roman"/>
                <w:sz w:val="20"/>
                <w:szCs w:val="20"/>
                <w:lang w:val="uk-UA"/>
              </w:rPr>
              <w:t>зі змінами, внесеними Постановою Кабінету Міністрів України №</w:t>
            </w:r>
            <w:r w:rsidR="00C1540E">
              <w:rPr>
                <w:rFonts w:ascii="Trebuchet MS" w:hAnsi="Trebuchet MS" w:cs="Times New Roman"/>
                <w:sz w:val="20"/>
                <w:szCs w:val="20"/>
                <w:lang w:val="uk-UA"/>
              </w:rPr>
              <w:t>530</w:t>
            </w:r>
            <w:r w:rsidR="006633B3">
              <w:rPr>
                <w:rFonts w:ascii="Trebuchet MS" w:hAnsi="Trebuchet MS" w:cs="Times New Roman"/>
                <w:sz w:val="20"/>
                <w:szCs w:val="20"/>
                <w:lang w:val="uk-UA"/>
              </w:rPr>
              <w:t xml:space="preserve"> від 2</w:t>
            </w:r>
            <w:r w:rsidR="00C1540E">
              <w:rPr>
                <w:rFonts w:ascii="Trebuchet MS" w:hAnsi="Trebuchet MS" w:cs="Times New Roman"/>
                <w:sz w:val="20"/>
                <w:szCs w:val="20"/>
                <w:lang w:val="uk-UA"/>
              </w:rPr>
              <w:t>9</w:t>
            </w:r>
            <w:r w:rsidR="006633B3">
              <w:rPr>
                <w:rFonts w:ascii="Trebuchet MS" w:hAnsi="Trebuchet MS" w:cs="Times New Roman"/>
                <w:sz w:val="20"/>
                <w:szCs w:val="20"/>
                <w:lang w:val="uk-UA"/>
              </w:rPr>
              <w:t xml:space="preserve"> </w:t>
            </w:r>
            <w:r w:rsidR="00C1540E">
              <w:rPr>
                <w:rFonts w:ascii="Trebuchet MS" w:hAnsi="Trebuchet MS" w:cs="Times New Roman"/>
                <w:sz w:val="20"/>
                <w:szCs w:val="20"/>
                <w:lang w:val="uk-UA"/>
              </w:rPr>
              <w:t>квітня 2026</w:t>
            </w:r>
            <w:r w:rsidR="006633B3">
              <w:rPr>
                <w:rFonts w:ascii="Trebuchet MS" w:hAnsi="Trebuchet MS" w:cs="Times New Roman"/>
                <w:sz w:val="20"/>
                <w:szCs w:val="20"/>
                <w:lang w:val="uk-UA"/>
              </w:rPr>
              <w:t xml:space="preserve"> року</w:t>
            </w:r>
            <w:r w:rsidR="006633B3" w:rsidRPr="00913CAA">
              <w:rPr>
                <w:rFonts w:ascii="Trebuchet MS" w:hAnsi="Trebuchet MS" w:cs="Times New Roman"/>
                <w:sz w:val="20"/>
                <w:szCs w:val="20"/>
                <w:lang w:val="ru-RU"/>
              </w:rPr>
              <w:t>)</w:t>
            </w:r>
            <w:r w:rsidR="0000059B">
              <w:rPr>
                <w:rFonts w:ascii="Trebuchet MS" w:hAnsi="Trebuchet MS" w:cs="Times New Roman"/>
                <w:sz w:val="20"/>
                <w:szCs w:val="20"/>
                <w:lang w:val="uk-UA"/>
              </w:rPr>
              <w:t>:</w:t>
            </w:r>
          </w:p>
          <w:p w:rsidR="004D33CE" w:rsidRPr="002D6332" w:rsidRDefault="004D33CE" w:rsidP="004D33CE">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у </w:t>
            </w:r>
            <w:proofErr w:type="spellStart"/>
            <w:r>
              <w:rPr>
                <w:rFonts w:ascii="Trebuchet MS" w:hAnsi="Trebuchet MS" w:cs="Times New Roman"/>
                <w:b/>
                <w:sz w:val="20"/>
                <w:szCs w:val="20"/>
                <w:lang w:val="ru-RU"/>
              </w:rPr>
              <w:t>період</w:t>
            </w:r>
            <w:proofErr w:type="spellEnd"/>
            <w:r>
              <w:rPr>
                <w:rFonts w:ascii="Trebuchet MS" w:hAnsi="Trebuchet MS" w:cs="Times New Roman"/>
                <w:b/>
                <w:sz w:val="20"/>
                <w:szCs w:val="20"/>
                <w:lang w:val="ru-RU"/>
              </w:rPr>
              <w:t xml:space="preserve"> з</w:t>
            </w:r>
            <w:r w:rsidRPr="002D6332">
              <w:rPr>
                <w:rFonts w:ascii="Trebuchet MS" w:hAnsi="Trebuchet MS" w:cs="Times New Roman"/>
                <w:b/>
                <w:sz w:val="20"/>
                <w:szCs w:val="20"/>
                <w:lang w:val="ru-RU"/>
              </w:rPr>
              <w:t xml:space="preserve"> 01 </w:t>
            </w:r>
            <w:proofErr w:type="spellStart"/>
            <w:r>
              <w:rPr>
                <w:rFonts w:ascii="Trebuchet MS" w:hAnsi="Trebuchet MS" w:cs="Times New Roman"/>
                <w:b/>
                <w:sz w:val="20"/>
                <w:szCs w:val="20"/>
                <w:lang w:val="ru-RU"/>
              </w:rPr>
              <w:t>травня</w:t>
            </w:r>
            <w:proofErr w:type="spellEnd"/>
            <w:r w:rsidRPr="002D6332">
              <w:rPr>
                <w:rFonts w:ascii="Trebuchet MS" w:hAnsi="Trebuchet MS" w:cs="Times New Roman"/>
                <w:b/>
                <w:sz w:val="20"/>
                <w:szCs w:val="20"/>
                <w:lang w:val="ru-RU"/>
              </w:rPr>
              <w:t xml:space="preserve"> 202</w:t>
            </w:r>
            <w:r w:rsidR="00C1540E">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п</w:t>
            </w:r>
            <w:r w:rsidRPr="002D6332">
              <w:rPr>
                <w:rFonts w:ascii="Trebuchet MS" w:hAnsi="Trebuchet MS" w:cs="Times New Roman"/>
                <w:b/>
                <w:sz w:val="20"/>
                <w:szCs w:val="20"/>
                <w:lang w:val="ru-RU"/>
              </w:rPr>
              <w:t>о 3</w:t>
            </w:r>
            <w:r>
              <w:rPr>
                <w:rFonts w:ascii="Trebuchet MS" w:hAnsi="Trebuchet MS" w:cs="Times New Roman"/>
                <w:b/>
                <w:sz w:val="20"/>
                <w:szCs w:val="20"/>
                <w:lang w:val="ru-RU"/>
              </w:rPr>
              <w:t>0</w:t>
            </w:r>
            <w:r w:rsidRPr="002D6332">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вересня</w:t>
            </w:r>
            <w:proofErr w:type="spellEnd"/>
            <w:r w:rsidRPr="002D6332">
              <w:rPr>
                <w:rFonts w:ascii="Trebuchet MS" w:hAnsi="Trebuchet MS" w:cs="Times New Roman"/>
                <w:b/>
                <w:sz w:val="20"/>
                <w:szCs w:val="20"/>
                <w:lang w:val="ru-RU"/>
              </w:rPr>
              <w:t xml:space="preserve"> 202</w:t>
            </w:r>
            <w:r w:rsidR="00C1540E">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w:t>
            </w:r>
            <w:proofErr w:type="spellStart"/>
            <w:r w:rsidRPr="002D6332">
              <w:rPr>
                <w:rFonts w:ascii="Trebuchet MS" w:hAnsi="Trebuchet MS" w:cs="Times New Roman"/>
                <w:b/>
                <w:sz w:val="20"/>
                <w:szCs w:val="20"/>
                <w:lang w:val="ru-RU"/>
              </w:rPr>
              <w:t>включно</w:t>
            </w:r>
            <w:proofErr w:type="spellEnd"/>
            <w:r>
              <w:rPr>
                <w:rFonts w:ascii="Trebuchet MS" w:hAnsi="Trebuchet MS" w:cs="Times New Roman"/>
                <w:b/>
                <w:sz w:val="20"/>
                <w:szCs w:val="20"/>
                <w:lang w:val="ru-RU"/>
              </w:rPr>
              <w:t>)</w:t>
            </w:r>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фіксовані</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ціни</w:t>
            </w:r>
            <w:proofErr w:type="spellEnd"/>
            <w:r w:rsidRPr="002D6332">
              <w:rPr>
                <w:rFonts w:ascii="Trebuchet MS" w:hAnsi="Trebuchet MS" w:cs="Times New Roman"/>
                <w:b/>
                <w:sz w:val="20"/>
                <w:szCs w:val="20"/>
                <w:lang w:val="ru-RU"/>
              </w:rPr>
              <w:t xml:space="preserve"> на </w:t>
            </w:r>
            <w:proofErr w:type="spellStart"/>
            <w:r w:rsidRPr="002D6332">
              <w:rPr>
                <w:rFonts w:ascii="Trebuchet MS" w:hAnsi="Trebuchet MS" w:cs="Times New Roman"/>
                <w:b/>
                <w:sz w:val="20"/>
                <w:szCs w:val="20"/>
                <w:lang w:val="ru-RU"/>
              </w:rPr>
              <w:t>електричну</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енергію</w:t>
            </w:r>
            <w:proofErr w:type="spellEnd"/>
            <w:r w:rsidRPr="002D6332">
              <w:rPr>
                <w:rFonts w:ascii="Trebuchet MS" w:hAnsi="Trebuchet MS" w:cs="Times New Roman"/>
                <w:b/>
                <w:sz w:val="20"/>
                <w:szCs w:val="20"/>
                <w:lang w:val="ru-RU"/>
              </w:rPr>
              <w:t xml:space="preserve"> для </w:t>
            </w:r>
            <w:proofErr w:type="spellStart"/>
            <w:r w:rsidRPr="002D6332">
              <w:rPr>
                <w:rFonts w:ascii="Trebuchet MS" w:hAnsi="Trebuchet MS" w:cs="Times New Roman"/>
                <w:b/>
                <w:sz w:val="20"/>
                <w:szCs w:val="20"/>
                <w:lang w:val="ru-RU"/>
              </w:rPr>
              <w:t>побутових</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споживачів</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становлять</w:t>
            </w:r>
            <w:proofErr w:type="spellEnd"/>
            <w:r w:rsidRPr="002D6332">
              <w:rPr>
                <w:rFonts w:ascii="Trebuchet MS" w:hAnsi="Trebuchet MS" w:cs="Times New Roman"/>
                <w:b/>
                <w:sz w:val="20"/>
                <w:szCs w:val="20"/>
                <w:lang w:val="ru-RU"/>
              </w:rPr>
              <w:t>:</w:t>
            </w:r>
          </w:p>
          <w:p w:rsidR="004D33CE" w:rsidRPr="004D33CE" w:rsidRDefault="004D33CE" w:rsidP="002D6332">
            <w:pPr>
              <w:jc w:val="both"/>
              <w:rPr>
                <w:rFonts w:ascii="Trebuchet MS" w:hAnsi="Trebuchet MS" w:cs="Times New Roman"/>
                <w:b/>
                <w:sz w:val="20"/>
                <w:szCs w:val="20"/>
                <w:lang w:val="ru-RU"/>
              </w:rPr>
            </w:pPr>
            <w:r w:rsidRPr="002D6332">
              <w:rPr>
                <w:rFonts w:ascii="Trebuchet MS" w:hAnsi="Trebuchet MS" w:cs="Times New Roman"/>
                <w:b/>
                <w:sz w:val="20"/>
                <w:szCs w:val="20"/>
                <w:lang w:val="ru-RU"/>
              </w:rPr>
              <w:t xml:space="preserve">- на рівні </w:t>
            </w:r>
            <w:r>
              <w:rPr>
                <w:rFonts w:ascii="Trebuchet MS" w:hAnsi="Trebuchet MS" w:cs="Times New Roman"/>
                <w:b/>
                <w:sz w:val="20"/>
                <w:szCs w:val="20"/>
                <w:lang w:val="ru-RU"/>
              </w:rPr>
              <w:t>4</w:t>
            </w:r>
            <w:r w:rsidRPr="002D6332">
              <w:rPr>
                <w:rFonts w:ascii="Trebuchet MS" w:hAnsi="Trebuchet MS" w:cs="Times New Roman"/>
                <w:b/>
                <w:sz w:val="20"/>
                <w:szCs w:val="20"/>
                <w:lang w:val="ru-RU"/>
              </w:rPr>
              <w:t>,</w:t>
            </w:r>
            <w:r>
              <w:rPr>
                <w:rFonts w:ascii="Trebuchet MS" w:hAnsi="Trebuchet MS" w:cs="Times New Roman"/>
                <w:b/>
                <w:sz w:val="20"/>
                <w:szCs w:val="20"/>
                <w:lang w:val="ru-RU"/>
              </w:rPr>
              <w:t>32</w:t>
            </w:r>
            <w:r w:rsidRPr="002D6332">
              <w:rPr>
                <w:rFonts w:ascii="Trebuchet MS" w:hAnsi="Trebuchet MS" w:cs="Times New Roman"/>
                <w:b/>
                <w:sz w:val="20"/>
                <w:szCs w:val="20"/>
                <w:lang w:val="ru-RU"/>
              </w:rPr>
              <w:t xml:space="preserve"> грн за 1 </w:t>
            </w:r>
            <w:r>
              <w:rPr>
                <w:rFonts w:ascii="Trebuchet MS" w:hAnsi="Trebuchet MS" w:cs="Times New Roman"/>
                <w:b/>
                <w:sz w:val="20"/>
                <w:szCs w:val="20"/>
                <w:lang w:val="ru-RU"/>
              </w:rPr>
              <w:t>кВт•год</w:t>
            </w:r>
            <w:r>
              <w:rPr>
                <w:rFonts w:ascii="Trebuchet MS" w:hAnsi="Trebuchet MS"/>
                <w:sz w:val="20"/>
                <w:szCs w:val="20"/>
                <w:lang w:val="ru-RU"/>
              </w:rPr>
              <w:t xml:space="preserve"> </w:t>
            </w:r>
            <w:r w:rsidRPr="00C23759">
              <w:rPr>
                <w:rFonts w:ascii="Trebuchet MS" w:hAnsi="Trebuchet MS" w:cs="Times New Roman"/>
                <w:sz w:val="20"/>
                <w:szCs w:val="20"/>
                <w:lang w:val="ru-RU"/>
              </w:rPr>
              <w:t>(з урахування</w:t>
            </w:r>
            <w:bookmarkStart w:id="0" w:name="_GoBack"/>
            <w:bookmarkEnd w:id="0"/>
            <w:r w:rsidRPr="00C23759">
              <w:rPr>
                <w:rFonts w:ascii="Trebuchet MS" w:hAnsi="Trebuchet MS" w:cs="Times New Roman"/>
                <w:sz w:val="20"/>
                <w:szCs w:val="20"/>
                <w:lang w:val="ru-RU"/>
              </w:rPr>
              <w:t>м податку на додану вартість);</w:t>
            </w:r>
          </w:p>
          <w:p w:rsidR="000D4755" w:rsidRPr="002D6332" w:rsidRDefault="000D4755" w:rsidP="000D4755">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у </w:t>
            </w:r>
            <w:proofErr w:type="spellStart"/>
            <w:r>
              <w:rPr>
                <w:rFonts w:ascii="Trebuchet MS" w:hAnsi="Trebuchet MS" w:cs="Times New Roman"/>
                <w:b/>
                <w:sz w:val="20"/>
                <w:szCs w:val="20"/>
                <w:lang w:val="ru-RU"/>
              </w:rPr>
              <w:t>період</w:t>
            </w:r>
            <w:proofErr w:type="spellEnd"/>
            <w:r>
              <w:rPr>
                <w:rFonts w:ascii="Trebuchet MS" w:hAnsi="Trebuchet MS" w:cs="Times New Roman"/>
                <w:b/>
                <w:sz w:val="20"/>
                <w:szCs w:val="20"/>
                <w:lang w:val="ru-RU"/>
              </w:rPr>
              <w:t xml:space="preserve"> з</w:t>
            </w:r>
            <w:r w:rsidRPr="002D6332">
              <w:rPr>
                <w:rFonts w:ascii="Trebuchet MS" w:hAnsi="Trebuchet MS" w:cs="Times New Roman"/>
                <w:b/>
                <w:sz w:val="20"/>
                <w:szCs w:val="20"/>
                <w:lang w:val="ru-RU"/>
              </w:rPr>
              <w:t xml:space="preserve"> 01 </w:t>
            </w:r>
            <w:proofErr w:type="spellStart"/>
            <w:r>
              <w:rPr>
                <w:rFonts w:ascii="Trebuchet MS" w:hAnsi="Trebuchet MS" w:cs="Times New Roman"/>
                <w:b/>
                <w:sz w:val="20"/>
                <w:szCs w:val="20"/>
                <w:lang w:val="ru-RU"/>
              </w:rPr>
              <w:t>жовт</w:t>
            </w:r>
            <w:r w:rsidRPr="002D6332">
              <w:rPr>
                <w:rFonts w:ascii="Trebuchet MS" w:hAnsi="Trebuchet MS" w:cs="Times New Roman"/>
                <w:b/>
                <w:sz w:val="20"/>
                <w:szCs w:val="20"/>
                <w:lang w:val="ru-RU"/>
              </w:rPr>
              <w:t>ня</w:t>
            </w:r>
            <w:proofErr w:type="spellEnd"/>
            <w:r w:rsidRPr="002D6332">
              <w:rPr>
                <w:rFonts w:ascii="Trebuchet MS" w:hAnsi="Trebuchet MS" w:cs="Times New Roman"/>
                <w:b/>
                <w:sz w:val="20"/>
                <w:szCs w:val="20"/>
                <w:lang w:val="ru-RU"/>
              </w:rPr>
              <w:t xml:space="preserve"> 202</w:t>
            </w:r>
            <w:r w:rsidR="00C1540E">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п</w:t>
            </w:r>
            <w:r w:rsidRPr="002D6332">
              <w:rPr>
                <w:rFonts w:ascii="Trebuchet MS" w:hAnsi="Trebuchet MS" w:cs="Times New Roman"/>
                <w:b/>
                <w:sz w:val="20"/>
                <w:szCs w:val="20"/>
                <w:lang w:val="ru-RU"/>
              </w:rPr>
              <w:t>о 3</w:t>
            </w:r>
            <w:r w:rsidR="00C1540E">
              <w:rPr>
                <w:rFonts w:ascii="Trebuchet MS" w:hAnsi="Trebuchet MS" w:cs="Times New Roman"/>
                <w:b/>
                <w:sz w:val="20"/>
                <w:szCs w:val="20"/>
                <w:lang w:val="ru-RU"/>
              </w:rPr>
              <w:t>1</w:t>
            </w:r>
            <w:r w:rsidRPr="002D6332">
              <w:rPr>
                <w:rFonts w:ascii="Trebuchet MS" w:hAnsi="Trebuchet MS" w:cs="Times New Roman"/>
                <w:b/>
                <w:sz w:val="20"/>
                <w:szCs w:val="20"/>
                <w:lang w:val="ru-RU"/>
              </w:rPr>
              <w:t xml:space="preserve"> </w:t>
            </w:r>
            <w:proofErr w:type="spellStart"/>
            <w:r w:rsidR="00C1540E">
              <w:rPr>
                <w:rFonts w:ascii="Trebuchet MS" w:hAnsi="Trebuchet MS" w:cs="Times New Roman"/>
                <w:b/>
                <w:sz w:val="20"/>
                <w:szCs w:val="20"/>
                <w:lang w:val="ru-RU"/>
              </w:rPr>
              <w:t>жовтня</w:t>
            </w:r>
            <w:proofErr w:type="spellEnd"/>
            <w:r w:rsidRPr="002D6332">
              <w:rPr>
                <w:rFonts w:ascii="Trebuchet MS" w:hAnsi="Trebuchet MS" w:cs="Times New Roman"/>
                <w:b/>
                <w:sz w:val="20"/>
                <w:szCs w:val="20"/>
                <w:lang w:val="ru-RU"/>
              </w:rPr>
              <w:t xml:space="preserve"> 202</w:t>
            </w:r>
            <w:r w:rsidR="006A2A46">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w:t>
            </w:r>
            <w:proofErr w:type="spellStart"/>
            <w:r w:rsidRPr="002D6332">
              <w:rPr>
                <w:rFonts w:ascii="Trebuchet MS" w:hAnsi="Trebuchet MS" w:cs="Times New Roman"/>
                <w:b/>
                <w:sz w:val="20"/>
                <w:szCs w:val="20"/>
                <w:lang w:val="ru-RU"/>
              </w:rPr>
              <w:t>включно</w:t>
            </w:r>
            <w:proofErr w:type="spellEnd"/>
            <w:r>
              <w:rPr>
                <w:rFonts w:ascii="Trebuchet MS" w:hAnsi="Trebuchet MS" w:cs="Times New Roman"/>
                <w:b/>
                <w:sz w:val="20"/>
                <w:szCs w:val="20"/>
                <w:lang w:val="ru-RU"/>
              </w:rPr>
              <w:t>)</w:t>
            </w:r>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фіксовані</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ціни</w:t>
            </w:r>
            <w:proofErr w:type="spellEnd"/>
            <w:r w:rsidRPr="002D6332">
              <w:rPr>
                <w:rFonts w:ascii="Trebuchet MS" w:hAnsi="Trebuchet MS" w:cs="Times New Roman"/>
                <w:b/>
                <w:sz w:val="20"/>
                <w:szCs w:val="20"/>
                <w:lang w:val="ru-RU"/>
              </w:rPr>
              <w:t xml:space="preserve"> на </w:t>
            </w:r>
            <w:proofErr w:type="spellStart"/>
            <w:r w:rsidRPr="002D6332">
              <w:rPr>
                <w:rFonts w:ascii="Trebuchet MS" w:hAnsi="Trebuchet MS" w:cs="Times New Roman"/>
                <w:b/>
                <w:sz w:val="20"/>
                <w:szCs w:val="20"/>
                <w:lang w:val="ru-RU"/>
              </w:rPr>
              <w:t>електричну</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енергію</w:t>
            </w:r>
            <w:proofErr w:type="spellEnd"/>
            <w:r w:rsidRPr="002D6332">
              <w:rPr>
                <w:rFonts w:ascii="Trebuchet MS" w:hAnsi="Trebuchet MS" w:cs="Times New Roman"/>
                <w:b/>
                <w:sz w:val="20"/>
                <w:szCs w:val="20"/>
                <w:lang w:val="ru-RU"/>
              </w:rPr>
              <w:t xml:space="preserve"> для </w:t>
            </w:r>
            <w:proofErr w:type="spellStart"/>
            <w:r w:rsidRPr="002D6332">
              <w:rPr>
                <w:rFonts w:ascii="Trebuchet MS" w:hAnsi="Trebuchet MS" w:cs="Times New Roman"/>
                <w:b/>
                <w:sz w:val="20"/>
                <w:szCs w:val="20"/>
                <w:lang w:val="ru-RU"/>
              </w:rPr>
              <w:t>побутових</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споживачів</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становлять</w:t>
            </w:r>
            <w:proofErr w:type="spellEnd"/>
            <w:r w:rsidRPr="002D6332">
              <w:rPr>
                <w:rFonts w:ascii="Trebuchet MS" w:hAnsi="Trebuchet MS" w:cs="Times New Roman"/>
                <w:b/>
                <w:sz w:val="20"/>
                <w:szCs w:val="20"/>
                <w:lang w:val="ru-RU"/>
              </w:rPr>
              <w:t>:</w:t>
            </w:r>
          </w:p>
          <w:p w:rsidR="000D4755" w:rsidRPr="00C23759" w:rsidRDefault="000D4755" w:rsidP="000D4755">
            <w:pPr>
              <w:jc w:val="both"/>
              <w:rPr>
                <w:rFonts w:ascii="Trebuchet MS" w:hAnsi="Trebuchet MS" w:cs="Times New Roman"/>
                <w:sz w:val="20"/>
                <w:szCs w:val="20"/>
                <w:lang w:val="ru-RU"/>
              </w:rPr>
            </w:pPr>
            <w:r w:rsidRPr="00C23759">
              <w:rPr>
                <w:rFonts w:ascii="Trebuchet MS" w:hAnsi="Trebuchet MS" w:cs="Times New Roman"/>
                <w:sz w:val="20"/>
                <w:szCs w:val="20"/>
                <w:lang w:val="ru-RU"/>
              </w:rPr>
              <w:t xml:space="preserve">- </w:t>
            </w:r>
            <w:r w:rsidRPr="00C23759">
              <w:rPr>
                <w:rFonts w:ascii="Trebuchet MS" w:hAnsi="Trebuchet MS" w:cs="Times New Roman"/>
                <w:b/>
                <w:sz w:val="20"/>
                <w:szCs w:val="20"/>
                <w:lang w:val="ru-RU"/>
              </w:rPr>
              <w:t xml:space="preserve">до 2000 </w:t>
            </w:r>
            <w:proofErr w:type="spellStart"/>
            <w:r w:rsidR="0037396A">
              <w:rPr>
                <w:rFonts w:ascii="Trebuchet MS" w:hAnsi="Trebuchet MS" w:cs="Times New Roman"/>
                <w:b/>
                <w:sz w:val="20"/>
                <w:szCs w:val="20"/>
                <w:lang w:val="ru-RU"/>
              </w:rPr>
              <w:t>кВт•год</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спожитої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електричної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енергії</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місяць</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включно</w:t>
            </w:r>
            <w:proofErr w:type="spellEnd"/>
            <w:r w:rsidR="00C80731">
              <w:rPr>
                <w:rFonts w:ascii="Trebuchet MS" w:hAnsi="Trebuchet MS" w:cs="Times New Roman"/>
                <w:sz w:val="20"/>
                <w:szCs w:val="20"/>
                <w:lang w:val="ru-RU"/>
              </w:rPr>
              <w:t xml:space="preserve">, за весь </w:t>
            </w:r>
            <w:proofErr w:type="spellStart"/>
            <w:r w:rsidR="00C80731">
              <w:rPr>
                <w:rFonts w:ascii="Trebuchet MS" w:hAnsi="Trebuchet MS" w:cs="Times New Roman"/>
                <w:sz w:val="20"/>
                <w:szCs w:val="20"/>
                <w:lang w:val="ru-RU"/>
              </w:rPr>
              <w:t>обсяг</w:t>
            </w:r>
            <w:proofErr w:type="spellEnd"/>
            <w:r w:rsidR="00C80731">
              <w:rPr>
                <w:rFonts w:ascii="Trebuchet MS" w:hAnsi="Trebuchet MS" w:cs="Times New Roman"/>
                <w:sz w:val="20"/>
                <w:szCs w:val="20"/>
                <w:lang w:val="ru-RU"/>
              </w:rPr>
              <w:t xml:space="preserve"> </w:t>
            </w:r>
            <w:proofErr w:type="spellStart"/>
            <w:r w:rsidR="00C80731">
              <w:rPr>
                <w:rFonts w:ascii="Trebuchet MS" w:hAnsi="Trebuchet MS" w:cs="Times New Roman"/>
                <w:sz w:val="20"/>
                <w:szCs w:val="20"/>
                <w:lang w:val="ru-RU"/>
              </w:rPr>
              <w:t>споживання</w:t>
            </w:r>
            <w:proofErr w:type="spellEnd"/>
            <w:r w:rsidRPr="00C23759">
              <w:rPr>
                <w:rFonts w:ascii="Trebuchet MS" w:hAnsi="Trebuchet MS" w:cs="Times New Roman"/>
                <w:sz w:val="20"/>
                <w:szCs w:val="20"/>
                <w:lang w:val="ru-RU"/>
              </w:rPr>
              <w:t xml:space="preserve">) </w:t>
            </w:r>
            <w:r w:rsidRPr="00C23759">
              <w:rPr>
                <w:rFonts w:ascii="Trebuchet MS" w:hAnsi="Trebuchet MS" w:cs="Times New Roman"/>
                <w:b/>
                <w:sz w:val="20"/>
                <w:szCs w:val="20"/>
                <w:lang w:val="ru-RU"/>
              </w:rPr>
              <w:t xml:space="preserve">на </w:t>
            </w:r>
            <w:proofErr w:type="spellStart"/>
            <w:r w:rsidRPr="00C23759">
              <w:rPr>
                <w:rFonts w:ascii="Trebuchet MS" w:hAnsi="Trebuchet MS" w:cs="Times New Roman"/>
                <w:b/>
                <w:sz w:val="20"/>
                <w:szCs w:val="20"/>
                <w:lang w:val="ru-RU"/>
              </w:rPr>
              <w:t>рівні</w:t>
            </w:r>
            <w:proofErr w:type="spellEnd"/>
            <w:r w:rsidRPr="00C23759">
              <w:rPr>
                <w:rFonts w:ascii="Trebuchet MS" w:hAnsi="Trebuchet MS" w:cs="Times New Roman"/>
                <w:b/>
                <w:sz w:val="20"/>
                <w:szCs w:val="20"/>
                <w:lang w:val="ru-RU"/>
              </w:rPr>
              <w:t xml:space="preserve"> 2,64 грн за 1 </w:t>
            </w:r>
            <w:r w:rsidR="00A50C80">
              <w:rPr>
                <w:rFonts w:ascii="Trebuchet MS" w:hAnsi="Trebuchet MS" w:cs="Times New Roman"/>
                <w:b/>
                <w:sz w:val="20"/>
                <w:szCs w:val="20"/>
                <w:lang w:val="ru-RU"/>
              </w:rPr>
              <w:t>кВт•год</w:t>
            </w:r>
            <w:r w:rsidR="006658D8">
              <w:rPr>
                <w:rFonts w:ascii="Trebuchet MS" w:hAnsi="Trebuchet MS"/>
                <w:b/>
                <w:sz w:val="20"/>
                <w:szCs w:val="20"/>
                <w:lang w:val="ru-RU"/>
              </w:rPr>
              <w:t xml:space="preserve"> </w:t>
            </w:r>
            <w:r w:rsidRPr="00C23759">
              <w:rPr>
                <w:rFonts w:ascii="Trebuchet MS" w:hAnsi="Trebuchet MS" w:cs="Times New Roman"/>
                <w:sz w:val="20"/>
                <w:szCs w:val="20"/>
                <w:lang w:val="ru-RU"/>
              </w:rPr>
              <w:t>(з урахуванням податку на додану вартість);</w:t>
            </w:r>
          </w:p>
          <w:p w:rsidR="00C23759" w:rsidRPr="00C23759" w:rsidRDefault="00C23759" w:rsidP="00C23759">
            <w:pPr>
              <w:jc w:val="both"/>
              <w:rPr>
                <w:rFonts w:ascii="Trebuchet MS" w:hAnsi="Trebuchet MS" w:cs="Times New Roman"/>
                <w:sz w:val="20"/>
                <w:szCs w:val="20"/>
                <w:lang w:val="ru-RU"/>
              </w:rPr>
            </w:pPr>
            <w:r w:rsidRPr="00C23759">
              <w:rPr>
                <w:rFonts w:ascii="Trebuchet MS" w:hAnsi="Trebuchet MS" w:cs="Times New Roman"/>
                <w:b/>
                <w:sz w:val="20"/>
                <w:szCs w:val="20"/>
                <w:lang w:val="ru-RU"/>
              </w:rPr>
              <w:t xml:space="preserve">- </w:t>
            </w:r>
            <w:proofErr w:type="spellStart"/>
            <w:r w:rsidRPr="00C23759">
              <w:rPr>
                <w:rFonts w:ascii="Trebuchet MS" w:hAnsi="Trebuchet MS" w:cs="Times New Roman"/>
                <w:b/>
                <w:sz w:val="20"/>
                <w:szCs w:val="20"/>
                <w:lang w:val="ru-RU"/>
              </w:rPr>
              <w:t>понад</w:t>
            </w:r>
            <w:proofErr w:type="spellEnd"/>
            <w:r w:rsidRPr="00C23759">
              <w:rPr>
                <w:rFonts w:ascii="Trebuchet MS" w:hAnsi="Trebuchet MS" w:cs="Times New Roman"/>
                <w:b/>
                <w:sz w:val="20"/>
                <w:szCs w:val="20"/>
                <w:lang w:val="ru-RU"/>
              </w:rPr>
              <w:t xml:space="preserve"> 2000 </w:t>
            </w:r>
            <w:proofErr w:type="spellStart"/>
            <w:r w:rsidR="0037396A">
              <w:rPr>
                <w:rFonts w:ascii="Trebuchet MS" w:hAnsi="Trebuchet MS" w:cs="Times New Roman"/>
                <w:b/>
                <w:sz w:val="20"/>
                <w:szCs w:val="20"/>
                <w:lang w:val="ru-RU"/>
              </w:rPr>
              <w:t>кВт•год</w:t>
            </w:r>
            <w:proofErr w:type="spellEnd"/>
            <w:r w:rsidR="0037396A">
              <w:rPr>
                <w:rFonts w:ascii="Trebuchet MS" w:hAnsi="Trebuchet MS" w:cs="Times New Roman"/>
                <w:b/>
                <w:sz w:val="20"/>
                <w:szCs w:val="20"/>
                <w:lang w:val="ru-RU"/>
              </w:rPr>
              <w:t xml:space="preserve"> </w:t>
            </w:r>
            <w:proofErr w:type="spellStart"/>
            <w:r w:rsidRPr="00C23759">
              <w:rPr>
                <w:rFonts w:ascii="Trebuchet MS" w:hAnsi="Trebuchet MS" w:cs="Times New Roman"/>
                <w:sz w:val="20"/>
                <w:szCs w:val="20"/>
                <w:lang w:val="ru-RU"/>
              </w:rPr>
              <w:t>спожитої</w:t>
            </w:r>
            <w:proofErr w:type="spellEnd"/>
            <w:r w:rsidRPr="00C23759">
              <w:rPr>
                <w:rFonts w:ascii="Trebuchet MS" w:hAnsi="Trebuchet MS" w:cs="Times New Roman"/>
                <w:sz w:val="20"/>
                <w:szCs w:val="20"/>
                <w:lang w:val="ru-RU"/>
              </w:rPr>
              <w:t xml:space="preserve"> електричної енергії на місяць </w:t>
            </w:r>
            <w:r w:rsidR="00770AEE">
              <w:rPr>
                <w:rFonts w:ascii="Trebuchet MS" w:hAnsi="Trebuchet MS" w:cs="Times New Roman"/>
                <w:sz w:val="20"/>
                <w:szCs w:val="20"/>
                <w:lang w:val="ru-RU"/>
              </w:rPr>
              <w:br/>
            </w:r>
            <w:r w:rsidRPr="00C23759">
              <w:rPr>
                <w:rFonts w:ascii="Trebuchet MS" w:hAnsi="Trebuchet MS" w:cs="Times New Roman"/>
                <w:b/>
                <w:sz w:val="20"/>
                <w:szCs w:val="20"/>
                <w:lang w:val="ru-RU"/>
              </w:rPr>
              <w:t xml:space="preserve">на </w:t>
            </w:r>
            <w:proofErr w:type="spellStart"/>
            <w:r w:rsidRPr="00C23759">
              <w:rPr>
                <w:rFonts w:ascii="Trebuchet MS" w:hAnsi="Trebuchet MS" w:cs="Times New Roman"/>
                <w:b/>
                <w:sz w:val="20"/>
                <w:szCs w:val="20"/>
                <w:lang w:val="ru-RU"/>
              </w:rPr>
              <w:t>рівні</w:t>
            </w:r>
            <w:proofErr w:type="spellEnd"/>
            <w:r w:rsidRPr="00C23759">
              <w:rPr>
                <w:rFonts w:ascii="Trebuchet MS" w:hAnsi="Trebuchet MS" w:cs="Times New Roman"/>
                <w:b/>
                <w:sz w:val="20"/>
                <w:szCs w:val="20"/>
                <w:lang w:val="ru-RU"/>
              </w:rPr>
              <w:t xml:space="preserve"> 4,32 </w:t>
            </w:r>
            <w:proofErr w:type="spellStart"/>
            <w:r w:rsidRPr="00C23759">
              <w:rPr>
                <w:rFonts w:ascii="Trebuchet MS" w:hAnsi="Trebuchet MS" w:cs="Times New Roman"/>
                <w:b/>
                <w:sz w:val="20"/>
                <w:szCs w:val="20"/>
                <w:lang w:val="ru-RU"/>
              </w:rPr>
              <w:t>грн</w:t>
            </w:r>
            <w:proofErr w:type="spellEnd"/>
            <w:r w:rsidRPr="00C23759">
              <w:rPr>
                <w:rFonts w:ascii="Trebuchet MS" w:hAnsi="Trebuchet MS" w:cs="Times New Roman"/>
                <w:b/>
                <w:sz w:val="20"/>
                <w:szCs w:val="20"/>
                <w:lang w:val="ru-RU"/>
              </w:rPr>
              <w:t xml:space="preserve"> за 1 </w:t>
            </w:r>
            <w:proofErr w:type="spellStart"/>
            <w:r w:rsidR="00A50C80">
              <w:rPr>
                <w:rFonts w:ascii="Trebuchet MS" w:hAnsi="Trebuchet MS" w:cs="Times New Roman"/>
                <w:b/>
                <w:sz w:val="20"/>
                <w:szCs w:val="20"/>
                <w:lang w:val="ru-RU"/>
              </w:rPr>
              <w:t>кВт•год</w:t>
            </w:r>
            <w:proofErr w:type="spellEnd"/>
            <w:r w:rsidR="006658D8">
              <w:rPr>
                <w:rFonts w:ascii="Trebuchet MS" w:hAnsi="Trebuchet MS"/>
                <w:sz w:val="20"/>
                <w:szCs w:val="20"/>
                <w:lang w:val="ru-RU"/>
              </w:rPr>
              <w:t xml:space="preserve"> </w:t>
            </w:r>
            <w:r w:rsidRPr="00C23759">
              <w:rPr>
                <w:rFonts w:ascii="Trebuchet MS" w:hAnsi="Trebuchet MS" w:cs="Times New Roman"/>
                <w:sz w:val="20"/>
                <w:szCs w:val="20"/>
                <w:lang w:val="ru-RU"/>
              </w:rPr>
              <w:t xml:space="preserve">(з </w:t>
            </w:r>
            <w:proofErr w:type="spellStart"/>
            <w:r w:rsidRPr="00C23759">
              <w:rPr>
                <w:rFonts w:ascii="Trebuchet MS" w:hAnsi="Trebuchet MS" w:cs="Times New Roman"/>
                <w:sz w:val="20"/>
                <w:szCs w:val="20"/>
                <w:lang w:val="ru-RU"/>
              </w:rPr>
              <w:t>урахуванням</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податку</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додану</w:t>
            </w:r>
            <w:proofErr w:type="spellEnd"/>
            <w:r w:rsidRPr="00C23759">
              <w:rPr>
                <w:rFonts w:ascii="Trebuchet MS" w:hAnsi="Trebuchet MS" w:cs="Times New Roman"/>
                <w:sz w:val="20"/>
                <w:szCs w:val="20"/>
                <w:lang w:val="ru-RU"/>
              </w:rPr>
              <w:t xml:space="preserve"> вартість).</w:t>
            </w:r>
          </w:p>
          <w:p w:rsidR="006658D8" w:rsidRPr="006658D8" w:rsidRDefault="00E344BB" w:rsidP="00D20EEB">
            <w:pPr>
              <w:jc w:val="both"/>
              <w:rPr>
                <w:rFonts w:ascii="Trebuchet MS" w:hAnsi="Trebuchet MS" w:cs="Times New Roman"/>
                <w:sz w:val="20"/>
                <w:szCs w:val="20"/>
                <w:lang w:val="uk-UA"/>
              </w:rPr>
            </w:pPr>
            <w:proofErr w:type="spellStart"/>
            <w:r w:rsidRPr="00B8581A">
              <w:rPr>
                <w:rFonts w:ascii="Trebuchet MS" w:hAnsi="Trebuchet MS" w:cs="Times New Roman"/>
                <w:sz w:val="20"/>
                <w:szCs w:val="20"/>
                <w:lang w:val="ru-RU"/>
              </w:rPr>
              <w:t>Додаткова</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інформація</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щодо</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розмірів</w:t>
            </w:r>
            <w:proofErr w:type="spellEnd"/>
            <w:r w:rsidRPr="00B8581A">
              <w:rPr>
                <w:rFonts w:ascii="Trebuchet MS" w:hAnsi="Trebuchet MS" w:cs="Times New Roman"/>
                <w:sz w:val="20"/>
                <w:szCs w:val="20"/>
                <w:lang w:val="ru-RU"/>
              </w:rPr>
              <w:t xml:space="preserve"> та порядку </w:t>
            </w:r>
            <w:proofErr w:type="spellStart"/>
            <w:r w:rsidRPr="00B8581A">
              <w:rPr>
                <w:rFonts w:ascii="Trebuchet MS" w:hAnsi="Trebuchet MS" w:cs="Times New Roman"/>
                <w:sz w:val="20"/>
                <w:szCs w:val="20"/>
                <w:lang w:val="ru-RU"/>
              </w:rPr>
              <w:t>застосування</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тарифів</w:t>
            </w:r>
            <w:proofErr w:type="spellEnd"/>
            <w:r w:rsidRPr="00B8581A">
              <w:rPr>
                <w:rFonts w:ascii="Trebuchet MS" w:hAnsi="Trebuchet MS" w:cs="Times New Roman"/>
                <w:sz w:val="20"/>
                <w:szCs w:val="20"/>
                <w:lang w:val="ru-RU"/>
              </w:rPr>
              <w:t xml:space="preserve"> для </w:t>
            </w:r>
            <w:proofErr w:type="spellStart"/>
            <w:r w:rsidRPr="00B8581A">
              <w:rPr>
                <w:rFonts w:ascii="Trebuchet MS" w:hAnsi="Trebuchet MS" w:cs="Times New Roman"/>
                <w:sz w:val="20"/>
                <w:szCs w:val="20"/>
                <w:lang w:val="ru-RU"/>
              </w:rPr>
              <w:t>населення</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розміщуються</w:t>
            </w:r>
            <w:proofErr w:type="spellEnd"/>
            <w:r w:rsidRPr="00B8581A">
              <w:rPr>
                <w:rFonts w:ascii="Trebuchet MS" w:hAnsi="Trebuchet MS" w:cs="Times New Roman"/>
                <w:sz w:val="20"/>
                <w:szCs w:val="20"/>
                <w:lang w:val="ru-RU"/>
              </w:rPr>
              <w:t xml:space="preserve"> на </w:t>
            </w:r>
            <w:proofErr w:type="spellStart"/>
            <w:r w:rsidRPr="00B8581A">
              <w:rPr>
                <w:rFonts w:ascii="Trebuchet MS" w:hAnsi="Trebuchet MS" w:cs="Times New Roman"/>
                <w:sz w:val="20"/>
                <w:szCs w:val="20"/>
                <w:lang w:val="ru-RU"/>
              </w:rPr>
              <w:t>офіційних</w:t>
            </w:r>
            <w:proofErr w:type="spellEnd"/>
            <w:r w:rsidRPr="00B8581A">
              <w:rPr>
                <w:rFonts w:ascii="Trebuchet MS" w:hAnsi="Trebuchet MS" w:cs="Times New Roman"/>
                <w:sz w:val="20"/>
                <w:szCs w:val="20"/>
                <w:lang w:val="ru-RU"/>
              </w:rPr>
              <w:t xml:space="preserve"> сайтах </w:t>
            </w:r>
            <w:proofErr w:type="spellStart"/>
            <w:r w:rsidRPr="00B8581A">
              <w:rPr>
                <w:rFonts w:ascii="Trebuchet MS" w:hAnsi="Trebuchet MS" w:cs="Times New Roman"/>
                <w:sz w:val="20"/>
                <w:szCs w:val="20"/>
                <w:lang w:val="ru-RU"/>
              </w:rPr>
              <w:t>відповідних</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органів</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державної</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влади</w:t>
            </w:r>
            <w:proofErr w:type="spellEnd"/>
            <w:r w:rsidRPr="00B8581A">
              <w:rPr>
                <w:rFonts w:ascii="Trebuchet MS" w:hAnsi="Trebuchet MS" w:cs="Times New Roman"/>
                <w:sz w:val="20"/>
                <w:szCs w:val="20"/>
                <w:lang w:val="ru-RU"/>
              </w:rPr>
              <w:t xml:space="preserve">, а </w:t>
            </w:r>
            <w:proofErr w:type="spellStart"/>
            <w:r w:rsidRPr="00B8581A">
              <w:rPr>
                <w:rFonts w:ascii="Trebuchet MS" w:hAnsi="Trebuchet MS" w:cs="Times New Roman"/>
                <w:sz w:val="20"/>
                <w:szCs w:val="20"/>
                <w:lang w:val="ru-RU"/>
              </w:rPr>
              <w:t>також</w:t>
            </w:r>
            <w:proofErr w:type="spellEnd"/>
            <w:r w:rsidRPr="00B8581A">
              <w:rPr>
                <w:rFonts w:ascii="Trebuchet MS" w:hAnsi="Trebuchet MS" w:cs="Times New Roman"/>
                <w:sz w:val="20"/>
                <w:szCs w:val="20"/>
                <w:lang w:val="ru-RU"/>
              </w:rPr>
              <w:t xml:space="preserve"> на </w:t>
            </w:r>
            <w:proofErr w:type="spellStart"/>
            <w:r w:rsidRPr="00B8581A">
              <w:rPr>
                <w:rFonts w:ascii="Trebuchet MS" w:hAnsi="Trebuchet MS" w:cs="Times New Roman"/>
                <w:sz w:val="20"/>
                <w:szCs w:val="20"/>
                <w:lang w:val="ru-RU"/>
              </w:rPr>
              <w:t>офіційному</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сайті</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Постачальника</w:t>
            </w:r>
            <w:proofErr w:type="spellEnd"/>
            <w:r w:rsidRPr="00B8581A">
              <w:rPr>
                <w:rFonts w:ascii="Trebuchet MS" w:hAnsi="Trebuchet MS" w:cs="Times New Roman"/>
                <w:sz w:val="20"/>
                <w:szCs w:val="20"/>
                <w:lang w:val="ru-RU"/>
              </w:rPr>
              <w:t xml:space="preserve">: </w:t>
            </w:r>
            <w:hyperlink r:id="rId4" w:history="1">
              <w:r w:rsidR="006658D8" w:rsidRPr="003C2875">
                <w:rPr>
                  <w:rStyle w:val="a8"/>
                  <w:rFonts w:ascii="Trebuchet MS" w:hAnsi="Trebuchet MS" w:cs="Times New Roman"/>
                  <w:sz w:val="20"/>
                  <w:szCs w:val="20"/>
                </w:rPr>
                <w:t>http</w:t>
              </w:r>
              <w:r w:rsidR="006658D8" w:rsidRPr="003C2875">
                <w:rPr>
                  <w:rStyle w:val="a8"/>
                  <w:rFonts w:ascii="Trebuchet MS" w:hAnsi="Trebuchet MS" w:cs="Times New Roman"/>
                  <w:sz w:val="20"/>
                  <w:szCs w:val="20"/>
                  <w:lang w:val="ru-RU"/>
                </w:rPr>
                <w:t>://</w:t>
              </w:r>
              <w:proofErr w:type="spellStart"/>
              <w:r w:rsidR="006658D8" w:rsidRPr="003C2875">
                <w:rPr>
                  <w:rStyle w:val="a8"/>
                  <w:rFonts w:ascii="Trebuchet MS" w:hAnsi="Trebuchet MS" w:cs="Times New Roman"/>
                  <w:sz w:val="20"/>
                  <w:szCs w:val="20"/>
                </w:rPr>
                <w:t>sm</w:t>
              </w:r>
              <w:proofErr w:type="spellEnd"/>
              <w:r w:rsidR="006658D8" w:rsidRPr="003C2875">
                <w:rPr>
                  <w:rStyle w:val="a8"/>
                  <w:rFonts w:ascii="Trebuchet MS" w:hAnsi="Trebuchet MS" w:cs="Times New Roman"/>
                  <w:sz w:val="20"/>
                  <w:szCs w:val="20"/>
                  <w:lang w:val="ru-RU"/>
                </w:rPr>
                <w:t>.</w:t>
              </w:r>
              <w:proofErr w:type="spellStart"/>
              <w:r w:rsidR="006658D8" w:rsidRPr="003C2875">
                <w:rPr>
                  <w:rStyle w:val="a8"/>
                  <w:rFonts w:ascii="Trebuchet MS" w:hAnsi="Trebuchet MS" w:cs="Times New Roman"/>
                  <w:sz w:val="20"/>
                  <w:szCs w:val="20"/>
                </w:rPr>
                <w:t>enera</w:t>
              </w:r>
              <w:proofErr w:type="spellEnd"/>
              <w:r w:rsidR="006658D8" w:rsidRPr="003C2875">
                <w:rPr>
                  <w:rStyle w:val="a8"/>
                  <w:rFonts w:ascii="Trebuchet MS" w:hAnsi="Trebuchet MS" w:cs="Times New Roman"/>
                  <w:sz w:val="20"/>
                  <w:szCs w:val="20"/>
                  <w:lang w:val="ru-RU"/>
                </w:rPr>
                <w:t>.</w:t>
              </w:r>
              <w:proofErr w:type="spellStart"/>
              <w:r w:rsidR="006658D8" w:rsidRPr="003C2875">
                <w:rPr>
                  <w:rStyle w:val="a8"/>
                  <w:rFonts w:ascii="Trebuchet MS" w:hAnsi="Trebuchet MS" w:cs="Times New Roman"/>
                  <w:sz w:val="20"/>
                  <w:szCs w:val="20"/>
                </w:rPr>
                <w:t>ua</w:t>
              </w:r>
              <w:proofErr w:type="spellEnd"/>
              <w:r w:rsidR="006658D8" w:rsidRPr="003C2875">
                <w:rPr>
                  <w:rStyle w:val="a8"/>
                  <w:rFonts w:ascii="Trebuchet MS" w:hAnsi="Trebuchet MS" w:cs="Times New Roman"/>
                  <w:sz w:val="20"/>
                  <w:szCs w:val="20"/>
                  <w:lang w:val="ru-RU"/>
                </w:rPr>
                <w:t>/</w:t>
              </w:r>
            </w:hyperlink>
            <w:r w:rsidR="006658D8">
              <w:rPr>
                <w:rFonts w:ascii="Trebuchet MS" w:hAnsi="Trebuchet MS" w:cs="Times New Roman"/>
                <w:sz w:val="20"/>
                <w:szCs w:val="20"/>
                <w:lang w:val="uk-UA"/>
              </w:rPr>
              <w:t>.</w:t>
            </w:r>
          </w:p>
          <w:p w:rsidR="00FD4C3B" w:rsidRDefault="00E344BB" w:rsidP="00D20EEB">
            <w:pPr>
              <w:spacing w:before="10" w:after="0" w:line="240" w:lineRule="auto"/>
              <w:jc w:val="both"/>
              <w:rPr>
                <w:rFonts w:ascii="Trebuchet MS" w:hAnsi="Trebuchet MS" w:cs="Times New Roman"/>
                <w:sz w:val="20"/>
                <w:szCs w:val="20"/>
                <w:lang w:val="ru-RU"/>
              </w:rPr>
            </w:pPr>
            <w:proofErr w:type="spellStart"/>
            <w:r w:rsidRPr="00B8581A">
              <w:rPr>
                <w:rFonts w:ascii="Trebuchet MS" w:hAnsi="Trebuchet MS" w:cs="Times New Roman"/>
                <w:sz w:val="20"/>
                <w:szCs w:val="20"/>
                <w:lang w:val="ru-RU"/>
              </w:rPr>
              <w:t>Ціна</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згідно</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даної</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комерційної</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пропозиції</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може</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змінюватись</w:t>
            </w:r>
            <w:proofErr w:type="spellEnd"/>
            <w:r w:rsidRPr="00B8581A">
              <w:rPr>
                <w:rFonts w:ascii="Trebuchet MS" w:hAnsi="Trebuchet MS" w:cs="Times New Roman"/>
                <w:sz w:val="20"/>
                <w:szCs w:val="20"/>
                <w:lang w:val="ru-RU"/>
              </w:rPr>
              <w:t xml:space="preserve"> у </w:t>
            </w:r>
            <w:proofErr w:type="spellStart"/>
            <w:r w:rsidRPr="00B8581A">
              <w:rPr>
                <w:rFonts w:ascii="Trebuchet MS" w:hAnsi="Trebuchet MS" w:cs="Times New Roman"/>
                <w:sz w:val="20"/>
                <w:szCs w:val="20"/>
                <w:lang w:val="ru-RU"/>
              </w:rPr>
              <w:t>відповідності</w:t>
            </w:r>
            <w:proofErr w:type="spellEnd"/>
            <w:r w:rsidRPr="00B8581A">
              <w:rPr>
                <w:rFonts w:ascii="Trebuchet MS" w:hAnsi="Trebuchet MS" w:cs="Times New Roman"/>
                <w:sz w:val="20"/>
                <w:szCs w:val="20"/>
                <w:lang w:val="ru-RU"/>
              </w:rPr>
              <w:t xml:space="preserve"> до нормативно-</w:t>
            </w:r>
            <w:proofErr w:type="spellStart"/>
            <w:r w:rsidRPr="00B8581A">
              <w:rPr>
                <w:rFonts w:ascii="Trebuchet MS" w:hAnsi="Trebuchet MS" w:cs="Times New Roman"/>
                <w:sz w:val="20"/>
                <w:szCs w:val="20"/>
                <w:lang w:val="ru-RU"/>
              </w:rPr>
              <w:t>правових</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актів</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прийнятих</w:t>
            </w:r>
            <w:proofErr w:type="spellEnd"/>
            <w:r w:rsidRPr="00B8581A">
              <w:rPr>
                <w:rFonts w:ascii="Trebuchet MS" w:hAnsi="Trebuchet MS" w:cs="Times New Roman"/>
                <w:sz w:val="20"/>
                <w:szCs w:val="20"/>
                <w:lang w:val="ru-RU"/>
              </w:rPr>
              <w:t xml:space="preserve"> та </w:t>
            </w:r>
            <w:proofErr w:type="spellStart"/>
            <w:r w:rsidRPr="00B8581A">
              <w:rPr>
                <w:rFonts w:ascii="Trebuchet MS" w:hAnsi="Trebuchet MS" w:cs="Times New Roman"/>
                <w:sz w:val="20"/>
                <w:szCs w:val="20"/>
                <w:lang w:val="ru-RU"/>
              </w:rPr>
              <w:t>затверджених</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уповноваженими</w:t>
            </w:r>
            <w:proofErr w:type="spellEnd"/>
            <w:r w:rsidRPr="00B8581A">
              <w:rPr>
                <w:rFonts w:ascii="Trebuchet MS" w:hAnsi="Trebuchet MS" w:cs="Times New Roman"/>
                <w:sz w:val="20"/>
                <w:szCs w:val="20"/>
                <w:lang w:val="ru-RU"/>
              </w:rPr>
              <w:t xml:space="preserve"> на </w:t>
            </w:r>
            <w:proofErr w:type="spellStart"/>
            <w:r w:rsidRPr="00B8581A">
              <w:rPr>
                <w:rFonts w:ascii="Trebuchet MS" w:hAnsi="Trebuchet MS" w:cs="Times New Roman"/>
                <w:sz w:val="20"/>
                <w:szCs w:val="20"/>
                <w:lang w:val="ru-RU"/>
              </w:rPr>
              <w:t>це</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суб’єктами</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владних</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повноважень</w:t>
            </w:r>
            <w:proofErr w:type="spellEnd"/>
            <w:r w:rsidRPr="00B8581A">
              <w:rPr>
                <w:rFonts w:ascii="Trebuchet MS" w:hAnsi="Trebuchet MS" w:cs="Times New Roman"/>
                <w:sz w:val="20"/>
                <w:szCs w:val="20"/>
                <w:lang w:val="ru-RU"/>
              </w:rPr>
              <w:t xml:space="preserve"> (органами </w:t>
            </w:r>
            <w:proofErr w:type="spellStart"/>
            <w:r w:rsidRPr="00B8581A">
              <w:rPr>
                <w:rFonts w:ascii="Trebuchet MS" w:hAnsi="Trebuchet MS" w:cs="Times New Roman"/>
                <w:sz w:val="20"/>
                <w:szCs w:val="20"/>
                <w:lang w:val="ru-RU"/>
              </w:rPr>
              <w:t>державної</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влади</w:t>
            </w:r>
            <w:proofErr w:type="spellEnd"/>
            <w:r w:rsidRPr="00B8581A">
              <w:rPr>
                <w:rFonts w:ascii="Trebuchet MS" w:hAnsi="Trebuchet MS" w:cs="Times New Roman"/>
                <w:sz w:val="20"/>
                <w:szCs w:val="20"/>
                <w:lang w:val="ru-RU"/>
              </w:rPr>
              <w:t xml:space="preserve">) у </w:t>
            </w:r>
            <w:proofErr w:type="spellStart"/>
            <w:r w:rsidRPr="00B8581A">
              <w:rPr>
                <w:rFonts w:ascii="Trebuchet MS" w:hAnsi="Trebuchet MS" w:cs="Times New Roman"/>
                <w:sz w:val="20"/>
                <w:szCs w:val="20"/>
                <w:lang w:val="ru-RU"/>
              </w:rPr>
              <w:t>визначеній</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формі</w:t>
            </w:r>
            <w:proofErr w:type="spellEnd"/>
            <w:r w:rsidRPr="00B8581A">
              <w:rPr>
                <w:rFonts w:ascii="Trebuchet MS" w:hAnsi="Trebuchet MS" w:cs="Times New Roman"/>
                <w:sz w:val="20"/>
                <w:szCs w:val="20"/>
                <w:lang w:val="ru-RU"/>
              </w:rPr>
              <w:t xml:space="preserve"> та за </w:t>
            </w:r>
            <w:proofErr w:type="spellStart"/>
            <w:r w:rsidRPr="00B8581A">
              <w:rPr>
                <w:rFonts w:ascii="Trebuchet MS" w:hAnsi="Trebuchet MS" w:cs="Times New Roman"/>
                <w:sz w:val="20"/>
                <w:szCs w:val="20"/>
                <w:lang w:val="ru-RU"/>
              </w:rPr>
              <w:t>встановленою</w:t>
            </w:r>
            <w:proofErr w:type="spellEnd"/>
            <w:r w:rsidRPr="00B8581A">
              <w:rPr>
                <w:rFonts w:ascii="Trebuchet MS" w:hAnsi="Trebuchet MS" w:cs="Times New Roman"/>
                <w:sz w:val="20"/>
                <w:szCs w:val="20"/>
                <w:lang w:val="ru-RU"/>
              </w:rPr>
              <w:t xml:space="preserve"> процедурою. У </w:t>
            </w:r>
            <w:proofErr w:type="spellStart"/>
            <w:r w:rsidRPr="00B8581A">
              <w:rPr>
                <w:rFonts w:ascii="Trebuchet MS" w:hAnsi="Trebuchet MS" w:cs="Times New Roman"/>
                <w:sz w:val="20"/>
                <w:szCs w:val="20"/>
                <w:lang w:val="ru-RU"/>
              </w:rPr>
              <w:t>разі</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зміни</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ціни</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Сторони</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здійснюють</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розрахунки</w:t>
            </w:r>
            <w:proofErr w:type="spellEnd"/>
            <w:r w:rsidRPr="00B8581A">
              <w:rPr>
                <w:rFonts w:ascii="Trebuchet MS" w:hAnsi="Trebuchet MS" w:cs="Times New Roman"/>
                <w:sz w:val="20"/>
                <w:szCs w:val="20"/>
                <w:lang w:val="ru-RU"/>
              </w:rPr>
              <w:t xml:space="preserve"> за </w:t>
            </w:r>
            <w:proofErr w:type="spellStart"/>
            <w:r w:rsidRPr="00B8581A">
              <w:rPr>
                <w:rFonts w:ascii="Trebuchet MS" w:hAnsi="Trebuchet MS" w:cs="Times New Roman"/>
                <w:sz w:val="20"/>
                <w:szCs w:val="20"/>
                <w:lang w:val="ru-RU"/>
              </w:rPr>
              <w:t>новими</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цінами</w:t>
            </w:r>
            <w:proofErr w:type="spellEnd"/>
            <w:r w:rsidRPr="00B8581A">
              <w:rPr>
                <w:rFonts w:ascii="Trebuchet MS" w:hAnsi="Trebuchet MS" w:cs="Times New Roman"/>
                <w:sz w:val="20"/>
                <w:szCs w:val="20"/>
                <w:lang w:val="ru-RU"/>
              </w:rPr>
              <w:t xml:space="preserve"> з дня </w:t>
            </w:r>
            <w:proofErr w:type="spellStart"/>
            <w:r w:rsidRPr="00B8581A">
              <w:rPr>
                <w:rFonts w:ascii="Trebuchet MS" w:hAnsi="Trebuchet MS" w:cs="Times New Roman"/>
                <w:sz w:val="20"/>
                <w:szCs w:val="20"/>
                <w:lang w:val="ru-RU"/>
              </w:rPr>
              <w:t>їх</w:t>
            </w:r>
            <w:proofErr w:type="spellEnd"/>
            <w:r w:rsidRPr="00B8581A">
              <w:rPr>
                <w:rFonts w:ascii="Trebuchet MS" w:hAnsi="Trebuchet MS" w:cs="Times New Roman"/>
                <w:sz w:val="20"/>
                <w:szCs w:val="20"/>
                <w:lang w:val="ru-RU"/>
              </w:rPr>
              <w:t xml:space="preserve"> </w:t>
            </w:r>
            <w:proofErr w:type="spellStart"/>
            <w:r w:rsidRPr="00B8581A">
              <w:rPr>
                <w:rFonts w:ascii="Trebuchet MS" w:hAnsi="Trebuchet MS" w:cs="Times New Roman"/>
                <w:sz w:val="20"/>
                <w:szCs w:val="20"/>
                <w:lang w:val="ru-RU"/>
              </w:rPr>
              <w:t>введення</w:t>
            </w:r>
            <w:proofErr w:type="spellEnd"/>
            <w:r w:rsidRPr="00B8581A">
              <w:rPr>
                <w:rFonts w:ascii="Trebuchet MS" w:hAnsi="Trebuchet MS" w:cs="Times New Roman"/>
                <w:sz w:val="20"/>
                <w:szCs w:val="20"/>
                <w:lang w:val="ru-RU"/>
              </w:rPr>
              <w:t xml:space="preserve"> в </w:t>
            </w:r>
            <w:proofErr w:type="spellStart"/>
            <w:r w:rsidRPr="00B8581A">
              <w:rPr>
                <w:rFonts w:ascii="Trebuchet MS" w:hAnsi="Trebuchet MS" w:cs="Times New Roman"/>
                <w:sz w:val="20"/>
                <w:szCs w:val="20"/>
                <w:lang w:val="ru-RU"/>
              </w:rPr>
              <w:t>дію</w:t>
            </w:r>
            <w:proofErr w:type="spellEnd"/>
            <w:r w:rsidRPr="00B8581A">
              <w:rPr>
                <w:rFonts w:ascii="Trebuchet MS" w:hAnsi="Trebuchet MS" w:cs="Times New Roman"/>
                <w:sz w:val="20"/>
                <w:szCs w:val="20"/>
                <w:lang w:val="ru-RU"/>
              </w:rPr>
              <w:t>.</w:t>
            </w:r>
          </w:p>
          <w:p w:rsidR="007742D8" w:rsidRPr="00B8581A" w:rsidRDefault="007742D8" w:rsidP="00D20EEB">
            <w:pPr>
              <w:spacing w:before="10" w:after="0" w:line="240" w:lineRule="auto"/>
              <w:jc w:val="both"/>
              <w:rPr>
                <w:rFonts w:ascii="Trebuchet MS" w:eastAsia="Times New Roman" w:hAnsi="Trebuchet MS" w:cs="Times New Roman"/>
                <w:sz w:val="20"/>
                <w:szCs w:val="20"/>
                <w:lang w:val="uk-UA"/>
              </w:rPr>
            </w:pPr>
          </w:p>
        </w:tc>
      </w:tr>
      <w:tr w:rsidR="00FD4C3B" w:rsidRPr="00B8581A" w:rsidTr="00FD4C3B">
        <w:trPr>
          <w:tblCellSpacing w:w="0" w:type="dxa"/>
        </w:trPr>
        <w:tc>
          <w:tcPr>
            <w:tcW w:w="3261" w:type="dxa"/>
            <w:tcMar>
              <w:top w:w="0" w:type="dxa"/>
              <w:left w:w="113" w:type="dxa"/>
              <w:bottom w:w="0" w:type="dxa"/>
              <w:right w:w="108" w:type="dxa"/>
            </w:tcMar>
            <w:hideMark/>
          </w:tcPr>
          <w:p w:rsidR="00FD4C3B" w:rsidRPr="00B8581A"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Критерій, якому має відповідати споживач, що обирає дану комерційну пропозицію</w:t>
            </w:r>
          </w:p>
        </w:tc>
        <w:tc>
          <w:tcPr>
            <w:tcW w:w="6740" w:type="dxa"/>
            <w:tcMar>
              <w:top w:w="0" w:type="dxa"/>
              <w:left w:w="113" w:type="dxa"/>
              <w:bottom w:w="0" w:type="dxa"/>
              <w:right w:w="108" w:type="dxa"/>
            </w:tcMar>
            <w:hideMark/>
          </w:tcPr>
          <w:p w:rsidR="00FD4C3B"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Побутовий споживач.</w:t>
            </w:r>
          </w:p>
        </w:tc>
      </w:tr>
      <w:tr w:rsidR="00AE3D9D" w:rsidRPr="00B8581A" w:rsidTr="00FD4C3B">
        <w:trPr>
          <w:tblCellSpacing w:w="0" w:type="dxa"/>
        </w:trPr>
        <w:tc>
          <w:tcPr>
            <w:tcW w:w="3261" w:type="dxa"/>
            <w:tcMar>
              <w:top w:w="0" w:type="dxa"/>
              <w:left w:w="113" w:type="dxa"/>
              <w:bottom w:w="0" w:type="dxa"/>
              <w:right w:w="108" w:type="dxa"/>
            </w:tcMar>
          </w:tcPr>
          <w:p w:rsidR="00AE3D9D" w:rsidRPr="00B8581A" w:rsidRDefault="009A22BE" w:rsidP="00FD4C3B">
            <w:pPr>
              <w:spacing w:before="100" w:beforeAutospacing="1" w:after="100" w:afterAutospacing="1" w:line="240" w:lineRule="auto"/>
              <w:rPr>
                <w:rFonts w:ascii="Trebuchet MS" w:eastAsia="Times New Roman" w:hAnsi="Trebuchet MS" w:cs="Times New Roman"/>
                <w:b/>
                <w:bCs/>
                <w:sz w:val="20"/>
                <w:szCs w:val="20"/>
                <w:lang w:val="uk-UA"/>
              </w:rPr>
            </w:pPr>
            <w:r>
              <w:rPr>
                <w:rStyle w:val="FontStyle11"/>
                <w:rFonts w:ascii="Trebuchet MS" w:hAnsi="Trebuchet MS"/>
                <w:sz w:val="20"/>
                <w:lang w:val="uk-UA" w:eastAsia="uk-UA"/>
              </w:rPr>
              <w:t>Територія здійснення ліцензованої діяльності</w:t>
            </w:r>
          </w:p>
        </w:tc>
        <w:tc>
          <w:tcPr>
            <w:tcW w:w="6740" w:type="dxa"/>
            <w:tcMar>
              <w:top w:w="0" w:type="dxa"/>
              <w:left w:w="113" w:type="dxa"/>
              <w:bottom w:w="0" w:type="dxa"/>
              <w:right w:w="108" w:type="dxa"/>
            </w:tcMar>
          </w:tcPr>
          <w:p w:rsidR="00AE3D9D" w:rsidRPr="00B8581A" w:rsidRDefault="00AE3D9D"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4F11A1">
              <w:rPr>
                <w:rFonts w:ascii="Trebuchet MS" w:eastAsia="Times New Roman" w:hAnsi="Trebuchet MS" w:cs="Times New Roman"/>
                <w:sz w:val="20"/>
                <w:szCs w:val="20"/>
                <w:lang w:val="uk-UA" w:eastAsia="uk-UA"/>
              </w:rPr>
              <w:t>Сумська область</w:t>
            </w:r>
          </w:p>
        </w:tc>
      </w:tr>
      <w:tr w:rsidR="00FD4C3B" w:rsidRPr="00C1540E" w:rsidTr="00FD4C3B">
        <w:trPr>
          <w:tblCellSpacing w:w="0" w:type="dxa"/>
        </w:trPr>
        <w:tc>
          <w:tcPr>
            <w:tcW w:w="3261" w:type="dxa"/>
            <w:tcMar>
              <w:top w:w="0" w:type="dxa"/>
              <w:left w:w="113" w:type="dxa"/>
              <w:bottom w:w="0" w:type="dxa"/>
              <w:right w:w="108" w:type="dxa"/>
            </w:tcMar>
            <w:hideMark/>
          </w:tcPr>
          <w:p w:rsidR="00FD4C3B" w:rsidRPr="00B8581A"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Спосіб оплати</w:t>
            </w:r>
          </w:p>
        </w:tc>
        <w:tc>
          <w:tcPr>
            <w:tcW w:w="6740" w:type="dxa"/>
            <w:tcMar>
              <w:top w:w="0" w:type="dxa"/>
              <w:left w:w="113" w:type="dxa"/>
              <w:bottom w:w="0" w:type="dxa"/>
              <w:right w:w="108" w:type="dxa"/>
            </w:tcMar>
            <w:hideMark/>
          </w:tcPr>
          <w:p w:rsidR="00C23759" w:rsidRDefault="00FD4C3B" w:rsidP="00C23759">
            <w:pPr>
              <w:spacing w:after="0"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Оплата за активну електричну енергію, у тому числі за послуги з розподілу, здійснюється по факту на поточний рахунок зі спеціальним режимом використання Постачальника.</w:t>
            </w:r>
          </w:p>
          <w:p w:rsidR="00C23759" w:rsidRPr="00B8581A" w:rsidRDefault="00C23759" w:rsidP="00C23759">
            <w:pPr>
              <w:spacing w:after="0" w:line="240" w:lineRule="auto"/>
              <w:jc w:val="both"/>
              <w:rPr>
                <w:rFonts w:ascii="Trebuchet MS" w:eastAsia="Times New Roman" w:hAnsi="Trebuchet MS" w:cs="Times New Roman"/>
                <w:sz w:val="20"/>
                <w:szCs w:val="20"/>
                <w:lang w:val="uk-UA"/>
              </w:rPr>
            </w:pPr>
          </w:p>
        </w:tc>
      </w:tr>
      <w:tr w:rsidR="00FD4C3B" w:rsidRPr="00C1540E" w:rsidTr="00FD4C3B">
        <w:trPr>
          <w:tblCellSpacing w:w="0" w:type="dxa"/>
        </w:trPr>
        <w:tc>
          <w:tcPr>
            <w:tcW w:w="3261" w:type="dxa"/>
            <w:tcMar>
              <w:top w:w="0" w:type="dxa"/>
              <w:left w:w="113" w:type="dxa"/>
              <w:bottom w:w="0" w:type="dxa"/>
              <w:right w:w="108" w:type="dxa"/>
            </w:tcMar>
            <w:hideMark/>
          </w:tcPr>
          <w:p w:rsidR="00FD4C3B" w:rsidRPr="00B8581A"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lastRenderedPageBreak/>
              <w:t>Спосіб оплати послуг за розподіл електричної енергії</w:t>
            </w:r>
          </w:p>
        </w:tc>
        <w:tc>
          <w:tcPr>
            <w:tcW w:w="6740" w:type="dxa"/>
            <w:tcMar>
              <w:top w:w="0" w:type="dxa"/>
              <w:left w:w="113" w:type="dxa"/>
              <w:bottom w:w="0" w:type="dxa"/>
              <w:right w:w="108" w:type="dxa"/>
            </w:tcMar>
            <w:hideMark/>
          </w:tcPr>
          <w:p w:rsidR="00C23759"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Споживач проводить оплату за послуги з розподілу електричної енергії на підставі рахунку через Постачальника з наступним переведенням цієї оплати Постачальником оператору системи.</w:t>
            </w:r>
          </w:p>
        </w:tc>
      </w:tr>
      <w:tr w:rsidR="0073178F" w:rsidRPr="00C1540E" w:rsidTr="00FD4C3B">
        <w:trPr>
          <w:tblCellSpacing w:w="0" w:type="dxa"/>
        </w:trPr>
        <w:tc>
          <w:tcPr>
            <w:tcW w:w="3261" w:type="dxa"/>
            <w:tcMar>
              <w:top w:w="0" w:type="dxa"/>
              <w:left w:w="113" w:type="dxa"/>
              <w:bottom w:w="0" w:type="dxa"/>
              <w:right w:w="108" w:type="dxa"/>
            </w:tcMar>
            <w:hideMark/>
          </w:tcPr>
          <w:p w:rsidR="0073178F" w:rsidRDefault="0073178F">
            <w:pPr>
              <w:pStyle w:val="Style5"/>
              <w:widowControl/>
              <w:spacing w:line="240" w:lineRule="auto"/>
              <w:jc w:val="left"/>
              <w:rPr>
                <w:rFonts w:ascii="Trebuchet MS" w:hAnsi="Trebuchet MS"/>
                <w:b/>
                <w:sz w:val="20"/>
                <w:szCs w:val="20"/>
                <w:lang w:val="uk-UA"/>
              </w:rPr>
            </w:pPr>
            <w:r>
              <w:rPr>
                <w:rStyle w:val="FontStyle11"/>
                <w:rFonts w:ascii="Trebuchet MS" w:hAnsi="Trebuchet MS"/>
                <w:sz w:val="20"/>
                <w:lang w:val="uk-UA" w:eastAsia="uk-UA"/>
              </w:rPr>
              <w:t>Договірні обсяги</w:t>
            </w:r>
          </w:p>
        </w:tc>
        <w:tc>
          <w:tcPr>
            <w:tcW w:w="6740" w:type="dxa"/>
            <w:tcMar>
              <w:top w:w="0" w:type="dxa"/>
              <w:left w:w="113" w:type="dxa"/>
              <w:bottom w:w="0" w:type="dxa"/>
              <w:right w:w="108" w:type="dxa"/>
            </w:tcMar>
            <w:hideMark/>
          </w:tcPr>
          <w:p w:rsidR="0073178F" w:rsidRDefault="0073178F">
            <w:pPr>
              <w:pStyle w:val="a3"/>
              <w:jc w:val="both"/>
              <w:rPr>
                <w:rFonts w:ascii="Trebuchet MS" w:hAnsi="Trebuchet MS"/>
                <w:sz w:val="20"/>
                <w:szCs w:val="20"/>
                <w:lang w:val="uk-UA"/>
              </w:rPr>
            </w:pPr>
            <w:r>
              <w:rPr>
                <w:rFonts w:ascii="Trebuchet MS" w:hAnsi="Trebuchet MS"/>
                <w:sz w:val="20"/>
                <w:szCs w:val="20"/>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Pr>
                <w:rFonts w:ascii="Trebuchet MS" w:hAnsi="Trebuchet MS"/>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FD4C3B" w:rsidRPr="00C1540E" w:rsidTr="00FD4C3B">
        <w:trPr>
          <w:tblCellSpacing w:w="0" w:type="dxa"/>
        </w:trPr>
        <w:tc>
          <w:tcPr>
            <w:tcW w:w="3261" w:type="dxa"/>
            <w:tcMar>
              <w:top w:w="0" w:type="dxa"/>
              <w:left w:w="113" w:type="dxa"/>
              <w:bottom w:w="0" w:type="dxa"/>
              <w:right w:w="108" w:type="dxa"/>
            </w:tcMar>
            <w:hideMark/>
          </w:tcPr>
          <w:p w:rsidR="00FD4C3B" w:rsidRPr="003911B1" w:rsidRDefault="003911B1"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3911B1">
              <w:rPr>
                <w:rFonts w:ascii="Trebuchet MS" w:hAnsi="Trebuchet MS"/>
                <w:b/>
                <w:sz w:val="20"/>
                <w:lang w:val="ru-RU"/>
              </w:rPr>
              <w:t>Термін</w:t>
            </w:r>
            <w:proofErr w:type="spellEnd"/>
            <w:r w:rsidRPr="003911B1">
              <w:rPr>
                <w:rFonts w:ascii="Trebuchet MS" w:hAnsi="Trebuchet MS"/>
                <w:b/>
                <w:sz w:val="20"/>
                <w:lang w:val="ru-RU"/>
              </w:rPr>
              <w:t xml:space="preserve"> (строк) </w:t>
            </w:r>
            <w:proofErr w:type="spellStart"/>
            <w:r w:rsidRPr="003911B1">
              <w:rPr>
                <w:rFonts w:ascii="Trebuchet MS" w:hAnsi="Trebuchet MS"/>
                <w:b/>
                <w:sz w:val="20"/>
                <w:lang w:val="ru-RU"/>
              </w:rPr>
              <w:t>виставлення</w:t>
            </w:r>
            <w:proofErr w:type="spellEnd"/>
            <w:r w:rsidRPr="003911B1">
              <w:rPr>
                <w:rFonts w:ascii="Trebuchet MS" w:hAnsi="Trebuchet MS"/>
                <w:b/>
                <w:sz w:val="20"/>
                <w:lang w:val="ru-RU"/>
              </w:rPr>
              <w:t xml:space="preserve"> </w:t>
            </w:r>
            <w:proofErr w:type="spellStart"/>
            <w:r w:rsidRPr="003911B1">
              <w:rPr>
                <w:rFonts w:ascii="Trebuchet MS" w:hAnsi="Trebuchet MS"/>
                <w:b/>
                <w:sz w:val="20"/>
                <w:lang w:val="ru-RU"/>
              </w:rPr>
              <w:t>рахунку</w:t>
            </w:r>
            <w:proofErr w:type="spellEnd"/>
            <w:r w:rsidRPr="003911B1">
              <w:rPr>
                <w:rFonts w:ascii="Trebuchet MS" w:hAnsi="Trebuchet MS"/>
                <w:b/>
                <w:sz w:val="20"/>
                <w:lang w:val="ru-RU"/>
              </w:rPr>
              <w:t xml:space="preserve"> за </w:t>
            </w:r>
            <w:proofErr w:type="spellStart"/>
            <w:r w:rsidRPr="003911B1">
              <w:rPr>
                <w:rFonts w:ascii="Trebuchet MS" w:hAnsi="Trebuchet MS"/>
                <w:b/>
                <w:sz w:val="20"/>
                <w:lang w:val="ru-RU"/>
              </w:rPr>
              <w:t>спожиту</w:t>
            </w:r>
            <w:proofErr w:type="spellEnd"/>
            <w:r w:rsidRPr="003911B1">
              <w:rPr>
                <w:rFonts w:ascii="Trebuchet MS" w:hAnsi="Trebuchet MS"/>
                <w:b/>
                <w:sz w:val="20"/>
                <w:lang w:val="ru-RU"/>
              </w:rPr>
              <w:t xml:space="preserve"> </w:t>
            </w:r>
            <w:proofErr w:type="spellStart"/>
            <w:r w:rsidRPr="003911B1">
              <w:rPr>
                <w:rFonts w:ascii="Trebuchet MS" w:hAnsi="Trebuchet MS"/>
                <w:b/>
                <w:sz w:val="20"/>
                <w:lang w:val="ru-RU"/>
              </w:rPr>
              <w:t>електричну</w:t>
            </w:r>
            <w:proofErr w:type="spellEnd"/>
            <w:r w:rsidRPr="003911B1">
              <w:rPr>
                <w:rFonts w:ascii="Trebuchet MS" w:hAnsi="Trebuchet MS"/>
                <w:b/>
                <w:sz w:val="20"/>
                <w:lang w:val="ru-RU"/>
              </w:rPr>
              <w:t xml:space="preserve"> </w:t>
            </w:r>
            <w:proofErr w:type="spellStart"/>
            <w:r w:rsidRPr="003911B1">
              <w:rPr>
                <w:rFonts w:ascii="Trebuchet MS" w:hAnsi="Trebuchet MS"/>
                <w:b/>
                <w:sz w:val="20"/>
                <w:lang w:val="ru-RU"/>
              </w:rPr>
              <w:t>енергію</w:t>
            </w:r>
            <w:proofErr w:type="spellEnd"/>
            <w:r w:rsidRPr="003911B1">
              <w:rPr>
                <w:rFonts w:ascii="Trebuchet MS" w:hAnsi="Trebuchet MS"/>
                <w:b/>
                <w:sz w:val="20"/>
                <w:lang w:val="ru-RU"/>
              </w:rPr>
              <w:t xml:space="preserve"> та </w:t>
            </w:r>
            <w:proofErr w:type="spellStart"/>
            <w:r w:rsidRPr="003911B1">
              <w:rPr>
                <w:rFonts w:ascii="Trebuchet MS" w:hAnsi="Trebuchet MS"/>
                <w:b/>
                <w:sz w:val="20"/>
                <w:lang w:val="ru-RU"/>
              </w:rPr>
              <w:t>термін</w:t>
            </w:r>
            <w:proofErr w:type="spellEnd"/>
            <w:r w:rsidRPr="003911B1">
              <w:rPr>
                <w:rFonts w:ascii="Trebuchet MS" w:hAnsi="Trebuchet MS"/>
                <w:b/>
                <w:sz w:val="20"/>
                <w:lang w:val="ru-RU"/>
              </w:rPr>
              <w:t xml:space="preserve"> (строк) </w:t>
            </w:r>
            <w:proofErr w:type="spellStart"/>
            <w:r w:rsidRPr="003911B1">
              <w:rPr>
                <w:rFonts w:ascii="Trebuchet MS" w:hAnsi="Trebuchet MS"/>
                <w:b/>
                <w:sz w:val="20"/>
                <w:lang w:val="ru-RU"/>
              </w:rPr>
              <w:t>його</w:t>
            </w:r>
            <w:proofErr w:type="spellEnd"/>
            <w:r w:rsidRPr="003911B1">
              <w:rPr>
                <w:rFonts w:ascii="Trebuchet MS" w:hAnsi="Trebuchet MS"/>
                <w:b/>
                <w:sz w:val="20"/>
                <w:lang w:val="ru-RU"/>
              </w:rPr>
              <w:t xml:space="preserve"> оплати</w:t>
            </w:r>
          </w:p>
        </w:tc>
        <w:tc>
          <w:tcPr>
            <w:tcW w:w="6740" w:type="dxa"/>
            <w:tcMar>
              <w:top w:w="0" w:type="dxa"/>
              <w:left w:w="113" w:type="dxa"/>
              <w:bottom w:w="0" w:type="dxa"/>
              <w:right w:w="108" w:type="dxa"/>
            </w:tcMar>
            <w:hideMark/>
          </w:tcPr>
          <w:p w:rsidR="00F031EA" w:rsidRPr="00B8581A" w:rsidRDefault="00D20EEB" w:rsidP="00D20EEB">
            <w:pPr>
              <w:spacing w:after="0"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 xml:space="preserve">Рахунок надається Споживачу не пізніше 20 робочого дня місяця наступного за розрахунковим. </w:t>
            </w:r>
            <w:r w:rsidR="00F031EA" w:rsidRPr="00B8581A">
              <w:rPr>
                <w:rFonts w:ascii="Trebuchet MS" w:eastAsia="Times New Roman" w:hAnsi="Trebuchet MS" w:cs="Times New Roman"/>
                <w:sz w:val="20"/>
                <w:szCs w:val="20"/>
                <w:lang w:val="uk-UA"/>
              </w:rPr>
              <w:t>Постачальник надає рахунок за спожиту електричну енергію  до сплати із зазначенням в ньому обсягу споживання, розрахованого  оператором системи.</w:t>
            </w:r>
          </w:p>
          <w:p w:rsidR="00FD4C3B" w:rsidRPr="00B8581A" w:rsidRDefault="00990780" w:rsidP="00D20EEB">
            <w:pPr>
              <w:spacing w:after="0"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Рахунок за спожиту електричну енергію оплачується протягом 10 робочих днів від дня отримання рахунку побутовим споживачем, але не пізніше 20 календарного дня після закінчення розрахункового періоду.</w:t>
            </w:r>
          </w:p>
        </w:tc>
      </w:tr>
      <w:tr w:rsidR="00D20EEB" w:rsidRPr="00C1540E" w:rsidTr="00FD4C3B">
        <w:trPr>
          <w:tblCellSpacing w:w="0" w:type="dxa"/>
        </w:trPr>
        <w:tc>
          <w:tcPr>
            <w:tcW w:w="3261" w:type="dxa"/>
            <w:tcMar>
              <w:top w:w="0" w:type="dxa"/>
              <w:left w:w="113" w:type="dxa"/>
              <w:bottom w:w="0" w:type="dxa"/>
              <w:right w:w="108" w:type="dxa"/>
            </w:tcMar>
            <w:hideMark/>
          </w:tcPr>
          <w:p w:rsidR="00D20EEB" w:rsidRPr="00B8581A" w:rsidRDefault="00D20EEB" w:rsidP="00CB2BC4">
            <w:pPr>
              <w:spacing w:before="100" w:beforeAutospacing="1" w:after="100" w:afterAutospacing="1" w:line="240" w:lineRule="auto"/>
              <w:rPr>
                <w:rFonts w:ascii="Trebuchet MS" w:eastAsia="Times New Roman" w:hAnsi="Trebuchet MS" w:cs="Times New Roman"/>
                <w:b/>
                <w:bCs/>
                <w:i/>
                <w:sz w:val="20"/>
                <w:szCs w:val="20"/>
                <w:lang w:val="uk-UA"/>
              </w:rPr>
            </w:pPr>
            <w:r w:rsidRPr="00B8581A">
              <w:rPr>
                <w:rFonts w:ascii="Trebuchet MS" w:eastAsia="Times New Roman" w:hAnsi="Trebuchet MS" w:cs="Times New Roman"/>
                <w:b/>
                <w:bCs/>
                <w:sz w:val="20"/>
                <w:szCs w:val="20"/>
                <w:lang w:val="uk-UA"/>
              </w:rPr>
              <w:t xml:space="preserve">Рекомендований розмір платежу </w:t>
            </w:r>
          </w:p>
        </w:tc>
        <w:tc>
          <w:tcPr>
            <w:tcW w:w="6740" w:type="dxa"/>
            <w:tcMar>
              <w:top w:w="0" w:type="dxa"/>
              <w:left w:w="113" w:type="dxa"/>
              <w:bottom w:w="0" w:type="dxa"/>
              <w:right w:w="108" w:type="dxa"/>
            </w:tcMar>
            <w:hideMark/>
          </w:tcPr>
          <w:p w:rsidR="00D20EEB" w:rsidRDefault="00D20EEB" w:rsidP="00D20EEB">
            <w:pPr>
              <w:spacing w:after="0"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Рекомендований розмір платежу не є обов'язковою сумою до сплати. Виставляється у рахунку для запобігання заборгованості. Сплачується за бажанням споживача.</w:t>
            </w:r>
          </w:p>
          <w:p w:rsidR="007742D8" w:rsidRPr="00B8581A" w:rsidRDefault="007742D8" w:rsidP="00D20EEB">
            <w:pPr>
              <w:spacing w:after="0" w:line="240" w:lineRule="auto"/>
              <w:jc w:val="both"/>
              <w:rPr>
                <w:rFonts w:ascii="Trebuchet MS" w:eastAsia="Times New Roman" w:hAnsi="Trebuchet MS" w:cs="Times New Roman"/>
                <w:sz w:val="20"/>
                <w:szCs w:val="20"/>
                <w:lang w:val="uk-UA"/>
              </w:rPr>
            </w:pPr>
          </w:p>
        </w:tc>
      </w:tr>
      <w:tr w:rsidR="00FD4C3B" w:rsidRPr="00C1540E" w:rsidTr="00FD4C3B">
        <w:trPr>
          <w:tblCellSpacing w:w="0" w:type="dxa"/>
        </w:trPr>
        <w:tc>
          <w:tcPr>
            <w:tcW w:w="3261" w:type="dxa"/>
            <w:tcMar>
              <w:top w:w="0" w:type="dxa"/>
              <w:left w:w="113" w:type="dxa"/>
              <w:bottom w:w="0" w:type="dxa"/>
              <w:right w:w="108" w:type="dxa"/>
            </w:tcMar>
            <w:hideMark/>
          </w:tcPr>
          <w:p w:rsidR="00FD4C3B" w:rsidRPr="00B8581A"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 xml:space="preserve">Розмір пені за порушення строку оплати та/або штраф </w:t>
            </w:r>
          </w:p>
        </w:tc>
        <w:tc>
          <w:tcPr>
            <w:tcW w:w="6740" w:type="dxa"/>
            <w:tcMar>
              <w:top w:w="0" w:type="dxa"/>
              <w:left w:w="113" w:type="dxa"/>
              <w:bottom w:w="0" w:type="dxa"/>
              <w:right w:w="108" w:type="dxa"/>
            </w:tcMar>
            <w:hideMark/>
          </w:tcPr>
          <w:p w:rsidR="00FD4C3B"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 від суми заборгованості за кожен день прострочення. Загальний розмір сплаченої пені не може перевищувати 100 % загальної суми боргу.</w:t>
            </w:r>
          </w:p>
        </w:tc>
      </w:tr>
      <w:tr w:rsidR="00AE3D9D" w:rsidRPr="00AE3D9D" w:rsidTr="00FD4C3B">
        <w:trPr>
          <w:tblCellSpacing w:w="0" w:type="dxa"/>
        </w:trPr>
        <w:tc>
          <w:tcPr>
            <w:tcW w:w="3261" w:type="dxa"/>
            <w:tcMar>
              <w:top w:w="0" w:type="dxa"/>
              <w:left w:w="113" w:type="dxa"/>
              <w:bottom w:w="0" w:type="dxa"/>
              <w:right w:w="108" w:type="dxa"/>
            </w:tcMar>
          </w:tcPr>
          <w:p w:rsidR="00AE3D9D" w:rsidRPr="00B8581A" w:rsidRDefault="00AE3D9D" w:rsidP="00FD4C3B">
            <w:pPr>
              <w:spacing w:before="100" w:beforeAutospacing="1" w:after="100" w:afterAutospacing="1" w:line="240" w:lineRule="auto"/>
              <w:rPr>
                <w:rFonts w:ascii="Trebuchet MS" w:eastAsia="Times New Roman" w:hAnsi="Trebuchet MS" w:cs="Times New Roman"/>
                <w:b/>
                <w:bCs/>
                <w:sz w:val="20"/>
                <w:szCs w:val="20"/>
                <w:lang w:val="uk-UA"/>
              </w:rPr>
            </w:pPr>
            <w:r w:rsidRPr="001A0C55">
              <w:rPr>
                <w:rFonts w:ascii="Trebuchet MS" w:eastAsia="Times New Roman" w:hAnsi="Trebuchet MS" w:cs="Times New Roman"/>
                <w:b/>
                <w:bCs/>
                <w:sz w:val="20"/>
                <w:szCs w:val="20"/>
                <w:lang w:val="uk-UA"/>
              </w:rPr>
              <w:t>Наявність або відсутність штрафу за дострокове припинення дії договору, розмір штрафу</w:t>
            </w:r>
          </w:p>
        </w:tc>
        <w:tc>
          <w:tcPr>
            <w:tcW w:w="6740" w:type="dxa"/>
            <w:tcMar>
              <w:top w:w="0" w:type="dxa"/>
              <w:left w:w="113" w:type="dxa"/>
              <w:bottom w:w="0" w:type="dxa"/>
              <w:right w:w="108" w:type="dxa"/>
            </w:tcMar>
          </w:tcPr>
          <w:p w:rsidR="00AE3D9D" w:rsidRPr="00B8581A" w:rsidRDefault="008E147A"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EA0CCE">
              <w:rPr>
                <w:rFonts w:ascii="Trebuchet MS" w:eastAsia="Calibri" w:hAnsi="Trebuchet MS"/>
                <w:sz w:val="20"/>
                <w:szCs w:val="20"/>
                <w:lang w:val="uk-UA"/>
              </w:rPr>
              <w:t>Штраф за дострокове розірвання Договору за ініціативою Споживача відсутні</w:t>
            </w:r>
            <w:r>
              <w:rPr>
                <w:rFonts w:ascii="Trebuchet MS" w:eastAsia="Calibri" w:hAnsi="Trebuchet MS"/>
                <w:sz w:val="20"/>
                <w:szCs w:val="20"/>
                <w:lang w:val="uk-UA"/>
              </w:rPr>
              <w:t>й</w:t>
            </w:r>
            <w:r w:rsidRPr="00EA0CCE">
              <w:rPr>
                <w:rFonts w:ascii="Trebuchet MS" w:eastAsia="Calibri" w:hAnsi="Trebuchet MS"/>
                <w:sz w:val="20"/>
                <w:szCs w:val="20"/>
                <w:lang w:val="uk-UA"/>
              </w:rPr>
              <w:t>.</w:t>
            </w:r>
          </w:p>
        </w:tc>
      </w:tr>
      <w:tr w:rsidR="00FD4C3B" w:rsidRPr="00C1540E" w:rsidTr="00FD4C3B">
        <w:trPr>
          <w:tblCellSpacing w:w="0" w:type="dxa"/>
        </w:trPr>
        <w:tc>
          <w:tcPr>
            <w:tcW w:w="3261" w:type="dxa"/>
            <w:tcMar>
              <w:top w:w="0" w:type="dxa"/>
              <w:left w:w="113" w:type="dxa"/>
              <w:bottom w:w="0" w:type="dxa"/>
              <w:right w:w="108" w:type="dxa"/>
            </w:tcMar>
            <w:hideMark/>
          </w:tcPr>
          <w:p w:rsidR="00FD4C3B" w:rsidRPr="003911B1" w:rsidRDefault="003911B1"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3911B1">
              <w:rPr>
                <w:rFonts w:ascii="Trebuchet MS" w:hAnsi="Trebuchet MS"/>
                <w:b/>
                <w:sz w:val="20"/>
                <w:lang w:val="ru-RU"/>
              </w:rPr>
              <w:t>Зобов'язання</w:t>
            </w:r>
            <w:proofErr w:type="spellEnd"/>
            <w:r w:rsidRPr="003911B1">
              <w:rPr>
                <w:rFonts w:ascii="Trebuchet MS" w:hAnsi="Trebuchet MS"/>
                <w:b/>
                <w:sz w:val="20"/>
                <w:lang w:val="ru-RU"/>
              </w:rPr>
              <w:t xml:space="preserve"> </w:t>
            </w:r>
            <w:proofErr w:type="spellStart"/>
            <w:r w:rsidRPr="003911B1">
              <w:rPr>
                <w:rFonts w:ascii="Trebuchet MS" w:hAnsi="Trebuchet MS"/>
                <w:b/>
                <w:sz w:val="20"/>
                <w:lang w:val="ru-RU"/>
              </w:rPr>
              <w:t>надавати</w:t>
            </w:r>
            <w:proofErr w:type="spellEnd"/>
            <w:r w:rsidRPr="003911B1">
              <w:rPr>
                <w:rFonts w:ascii="Trebuchet MS" w:hAnsi="Trebuchet MS"/>
                <w:b/>
                <w:sz w:val="20"/>
                <w:lang w:val="ru-RU"/>
              </w:rPr>
              <w:t xml:space="preserve"> </w:t>
            </w:r>
            <w:proofErr w:type="spellStart"/>
            <w:r w:rsidRPr="003911B1">
              <w:rPr>
                <w:rFonts w:ascii="Trebuchet MS" w:hAnsi="Trebuchet MS"/>
                <w:b/>
                <w:sz w:val="20"/>
                <w:lang w:val="ru-RU"/>
              </w:rPr>
              <w:t>компенсації</w:t>
            </w:r>
            <w:proofErr w:type="spellEnd"/>
            <w:r w:rsidRPr="003911B1">
              <w:rPr>
                <w:rFonts w:ascii="Trebuchet MS" w:hAnsi="Trebuchet MS"/>
                <w:b/>
                <w:sz w:val="20"/>
                <w:lang w:val="ru-RU"/>
              </w:rPr>
              <w:t xml:space="preserve"> </w:t>
            </w:r>
            <w:proofErr w:type="spellStart"/>
            <w:r w:rsidRPr="003911B1">
              <w:rPr>
                <w:rFonts w:ascii="Trebuchet MS" w:hAnsi="Trebuchet MS"/>
                <w:b/>
                <w:sz w:val="20"/>
                <w:lang w:val="ru-RU"/>
              </w:rPr>
              <w:t>споживачу</w:t>
            </w:r>
            <w:proofErr w:type="spellEnd"/>
            <w:r w:rsidRPr="003911B1">
              <w:rPr>
                <w:rFonts w:ascii="Trebuchet MS" w:hAnsi="Trebuchet MS"/>
                <w:b/>
                <w:sz w:val="20"/>
                <w:lang w:val="ru-RU"/>
              </w:rPr>
              <w:t xml:space="preserve"> за </w:t>
            </w:r>
            <w:proofErr w:type="spellStart"/>
            <w:r w:rsidRPr="003911B1">
              <w:rPr>
                <w:rFonts w:ascii="Trebuchet MS" w:hAnsi="Trebuchet MS"/>
                <w:b/>
                <w:sz w:val="20"/>
                <w:lang w:val="ru-RU"/>
              </w:rPr>
              <w:t>недотримання</w:t>
            </w:r>
            <w:proofErr w:type="spellEnd"/>
            <w:r w:rsidRPr="003911B1">
              <w:rPr>
                <w:rFonts w:ascii="Trebuchet MS" w:hAnsi="Trebuchet MS"/>
                <w:b/>
                <w:sz w:val="20"/>
                <w:lang w:val="ru-RU"/>
              </w:rPr>
              <w:t xml:space="preserve"> </w:t>
            </w:r>
            <w:proofErr w:type="spellStart"/>
            <w:r w:rsidRPr="003911B1">
              <w:rPr>
                <w:rFonts w:ascii="Trebuchet MS" w:hAnsi="Trebuchet MS"/>
                <w:b/>
                <w:sz w:val="20"/>
                <w:lang w:val="ru-RU"/>
              </w:rPr>
              <w:t>електропостачальником</w:t>
            </w:r>
            <w:proofErr w:type="spellEnd"/>
            <w:r w:rsidRPr="003911B1">
              <w:rPr>
                <w:rFonts w:ascii="Trebuchet MS" w:hAnsi="Trebuchet MS"/>
                <w:b/>
                <w:sz w:val="20"/>
                <w:lang w:val="ru-RU"/>
              </w:rPr>
              <w:t xml:space="preserve"> </w:t>
            </w:r>
            <w:proofErr w:type="spellStart"/>
            <w:r w:rsidRPr="003911B1">
              <w:rPr>
                <w:rFonts w:ascii="Trebuchet MS" w:hAnsi="Trebuchet MS"/>
                <w:b/>
                <w:sz w:val="20"/>
                <w:lang w:val="ru-RU"/>
              </w:rPr>
              <w:t>комерційної</w:t>
            </w:r>
            <w:proofErr w:type="spellEnd"/>
            <w:r w:rsidRPr="003911B1">
              <w:rPr>
                <w:rFonts w:ascii="Trebuchet MS" w:hAnsi="Trebuchet MS"/>
                <w:b/>
                <w:sz w:val="20"/>
                <w:lang w:val="ru-RU"/>
              </w:rPr>
              <w:t xml:space="preserve"> </w:t>
            </w:r>
            <w:proofErr w:type="spellStart"/>
            <w:r w:rsidRPr="003911B1">
              <w:rPr>
                <w:rFonts w:ascii="Trebuchet MS" w:hAnsi="Trebuchet MS"/>
                <w:b/>
                <w:sz w:val="20"/>
                <w:lang w:val="ru-RU"/>
              </w:rPr>
              <w:t>якості</w:t>
            </w:r>
            <w:proofErr w:type="spellEnd"/>
            <w:r w:rsidRPr="003911B1">
              <w:rPr>
                <w:rFonts w:ascii="Trebuchet MS" w:hAnsi="Trebuchet MS"/>
                <w:b/>
                <w:sz w:val="20"/>
                <w:lang w:val="ru-RU"/>
              </w:rPr>
              <w:t xml:space="preserve"> </w:t>
            </w:r>
            <w:proofErr w:type="spellStart"/>
            <w:r w:rsidRPr="003911B1">
              <w:rPr>
                <w:rFonts w:ascii="Trebuchet MS" w:hAnsi="Trebuchet MS"/>
                <w:b/>
                <w:sz w:val="20"/>
                <w:lang w:val="ru-RU"/>
              </w:rPr>
              <w:t>надання</w:t>
            </w:r>
            <w:proofErr w:type="spellEnd"/>
            <w:r w:rsidRPr="003911B1">
              <w:rPr>
                <w:rFonts w:ascii="Trebuchet MS" w:hAnsi="Trebuchet MS"/>
                <w:b/>
                <w:sz w:val="20"/>
                <w:lang w:val="ru-RU"/>
              </w:rPr>
              <w:t xml:space="preserve"> </w:t>
            </w:r>
            <w:proofErr w:type="spellStart"/>
            <w:r w:rsidRPr="003911B1">
              <w:rPr>
                <w:rFonts w:ascii="Trebuchet MS" w:hAnsi="Trebuchet MS"/>
                <w:b/>
                <w:sz w:val="20"/>
                <w:lang w:val="ru-RU"/>
              </w:rPr>
              <w:t>послуг</w:t>
            </w:r>
            <w:proofErr w:type="spellEnd"/>
          </w:p>
        </w:tc>
        <w:tc>
          <w:tcPr>
            <w:tcW w:w="6740" w:type="dxa"/>
            <w:tcMar>
              <w:top w:w="0" w:type="dxa"/>
              <w:left w:w="113" w:type="dxa"/>
              <w:bottom w:w="0" w:type="dxa"/>
              <w:right w:w="108" w:type="dxa"/>
            </w:tcMar>
            <w:hideMark/>
          </w:tcPr>
          <w:p w:rsidR="00FD4C3B" w:rsidRPr="00B8581A" w:rsidRDefault="003911B1"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A900E0">
              <w:rPr>
                <w:rStyle w:val="FontStyle12"/>
                <w:rFonts w:ascii="Trebuchet MS" w:hAnsi="Trebuchet MS"/>
                <w:sz w:val="20"/>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B8288B" w:rsidRPr="00C1540E" w:rsidTr="00CB2BC4">
        <w:trPr>
          <w:tblCellSpacing w:w="0" w:type="dxa"/>
        </w:trPr>
        <w:tc>
          <w:tcPr>
            <w:tcW w:w="3261" w:type="dxa"/>
            <w:tcMar>
              <w:top w:w="0" w:type="dxa"/>
              <w:left w:w="113" w:type="dxa"/>
              <w:bottom w:w="0" w:type="dxa"/>
              <w:right w:w="108" w:type="dxa"/>
            </w:tcMar>
          </w:tcPr>
          <w:p w:rsidR="00B8288B" w:rsidRPr="00B8581A" w:rsidRDefault="003911B1" w:rsidP="00CB2BC4">
            <w:pPr>
              <w:spacing w:after="0" w:line="240" w:lineRule="auto"/>
              <w:ind w:left="19"/>
              <w:textAlignment w:val="baseline"/>
              <w:rPr>
                <w:rFonts w:ascii="Trebuchet MS" w:eastAsia="Times New Roman" w:hAnsi="Trebuchet MS" w:cs="Times New Roman"/>
                <w:b/>
                <w:bCs/>
                <w:sz w:val="20"/>
                <w:szCs w:val="20"/>
                <w:bdr w:val="none" w:sz="0" w:space="0" w:color="auto" w:frame="1"/>
                <w:lang w:val="ru-RU" w:eastAsia="uk-UA"/>
              </w:rPr>
            </w:pPr>
            <w:r w:rsidRPr="00A92AC7">
              <w:rPr>
                <w:rFonts w:ascii="Trebuchet MS" w:hAnsi="Trebuchet MS"/>
                <w:b/>
                <w:sz w:val="20"/>
                <w:lang w:val="uk-UA"/>
              </w:rPr>
              <w:t>Можливість постачання захищеним споживачам</w:t>
            </w:r>
          </w:p>
        </w:tc>
        <w:tc>
          <w:tcPr>
            <w:tcW w:w="6740" w:type="dxa"/>
            <w:tcMar>
              <w:top w:w="0" w:type="dxa"/>
              <w:left w:w="113" w:type="dxa"/>
              <w:bottom w:w="0" w:type="dxa"/>
              <w:right w:w="108" w:type="dxa"/>
            </w:tcMar>
          </w:tcPr>
          <w:p w:rsidR="00B8288B" w:rsidRPr="00B8581A" w:rsidRDefault="00B8288B" w:rsidP="00B8288B">
            <w:pPr>
              <w:spacing w:after="192" w:line="240" w:lineRule="auto"/>
              <w:ind w:left="11" w:hanging="11"/>
              <w:jc w:val="both"/>
              <w:textAlignment w:val="baseline"/>
              <w:rPr>
                <w:rFonts w:ascii="Trebuchet MS" w:eastAsia="Times New Roman" w:hAnsi="Trebuchet MS" w:cs="Times New Roman"/>
                <w:sz w:val="20"/>
                <w:szCs w:val="20"/>
                <w:lang w:val="ru-RU" w:eastAsia="uk-UA"/>
              </w:rPr>
            </w:pPr>
            <w:proofErr w:type="spellStart"/>
            <w:r w:rsidRPr="00B8581A">
              <w:rPr>
                <w:rFonts w:ascii="Trebuchet MS" w:eastAsia="Times New Roman" w:hAnsi="Trebuchet MS" w:cs="Times New Roman"/>
                <w:sz w:val="20"/>
                <w:szCs w:val="20"/>
                <w:lang w:val="ru-RU" w:eastAsia="uk-UA"/>
              </w:rPr>
              <w:t>Вразливим</w:t>
            </w:r>
            <w:proofErr w:type="spellEnd"/>
            <w:r w:rsidRPr="00B8581A">
              <w:rPr>
                <w:rFonts w:ascii="Trebuchet MS" w:eastAsia="Times New Roman" w:hAnsi="Trebuchet MS" w:cs="Times New Roman"/>
                <w:sz w:val="20"/>
                <w:szCs w:val="20"/>
                <w:lang w:val="ru-RU" w:eastAsia="uk-UA"/>
              </w:rPr>
              <w:t xml:space="preserve"> </w:t>
            </w:r>
            <w:proofErr w:type="spellStart"/>
            <w:r w:rsidRPr="00B8581A">
              <w:rPr>
                <w:rFonts w:ascii="Trebuchet MS" w:eastAsia="Times New Roman" w:hAnsi="Trebuchet MS" w:cs="Times New Roman"/>
                <w:sz w:val="20"/>
                <w:szCs w:val="20"/>
                <w:lang w:val="ru-RU" w:eastAsia="uk-UA"/>
              </w:rPr>
              <w:t>споживачам</w:t>
            </w:r>
            <w:proofErr w:type="spellEnd"/>
            <w:r w:rsidRPr="00B8581A">
              <w:rPr>
                <w:rFonts w:ascii="Trebuchet MS" w:eastAsia="Times New Roman" w:hAnsi="Trebuchet MS" w:cs="Times New Roman"/>
                <w:sz w:val="20"/>
                <w:szCs w:val="20"/>
                <w:lang w:val="ru-RU" w:eastAsia="uk-UA"/>
              </w:rPr>
              <w:t xml:space="preserve"> </w:t>
            </w:r>
            <w:proofErr w:type="spellStart"/>
            <w:r w:rsidRPr="00B8581A">
              <w:rPr>
                <w:rFonts w:ascii="Trebuchet MS" w:eastAsia="Times New Roman" w:hAnsi="Trebuchet MS" w:cs="Times New Roman"/>
                <w:sz w:val="20"/>
                <w:szCs w:val="20"/>
                <w:lang w:val="ru-RU" w:eastAsia="uk-UA"/>
              </w:rPr>
              <w:t>електропостачання</w:t>
            </w:r>
            <w:proofErr w:type="spellEnd"/>
            <w:r w:rsidRPr="00B8581A">
              <w:rPr>
                <w:rFonts w:ascii="Trebuchet MS" w:eastAsia="Times New Roman" w:hAnsi="Trebuchet MS" w:cs="Times New Roman"/>
                <w:sz w:val="20"/>
                <w:szCs w:val="20"/>
                <w:lang w:val="ru-RU" w:eastAsia="uk-UA"/>
              </w:rPr>
              <w:t xml:space="preserve"> </w:t>
            </w:r>
            <w:proofErr w:type="spellStart"/>
            <w:r w:rsidRPr="00B8581A">
              <w:rPr>
                <w:rFonts w:ascii="Trebuchet MS" w:eastAsia="Times New Roman" w:hAnsi="Trebuchet MS" w:cs="Times New Roman"/>
                <w:sz w:val="20"/>
                <w:szCs w:val="20"/>
                <w:lang w:val="ru-RU" w:eastAsia="uk-UA"/>
              </w:rPr>
              <w:t>здійснюється</w:t>
            </w:r>
            <w:proofErr w:type="spellEnd"/>
            <w:r w:rsidRPr="00B8581A">
              <w:rPr>
                <w:rFonts w:ascii="Trebuchet MS" w:eastAsia="Times New Roman" w:hAnsi="Trebuchet MS" w:cs="Times New Roman"/>
                <w:sz w:val="20"/>
                <w:szCs w:val="20"/>
                <w:lang w:val="ru-RU" w:eastAsia="uk-UA"/>
              </w:rPr>
              <w:t xml:space="preserve"> у відповідності до вимог Договору та вимог чинного законодавства. </w:t>
            </w:r>
          </w:p>
        </w:tc>
      </w:tr>
      <w:tr w:rsidR="00FD4C3B" w:rsidRPr="00C1540E" w:rsidTr="00FD4C3B">
        <w:trPr>
          <w:tblCellSpacing w:w="0" w:type="dxa"/>
        </w:trPr>
        <w:tc>
          <w:tcPr>
            <w:tcW w:w="3261" w:type="dxa"/>
            <w:tcMar>
              <w:top w:w="0" w:type="dxa"/>
              <w:left w:w="113" w:type="dxa"/>
              <w:bottom w:w="0" w:type="dxa"/>
              <w:right w:w="108" w:type="dxa"/>
            </w:tcMar>
            <w:hideMark/>
          </w:tcPr>
          <w:p w:rsidR="00FD4C3B" w:rsidRPr="00B8581A" w:rsidRDefault="003911B1" w:rsidP="00FD4C3B">
            <w:pPr>
              <w:spacing w:before="100" w:beforeAutospacing="1" w:after="100" w:afterAutospacing="1" w:line="240" w:lineRule="auto"/>
              <w:rPr>
                <w:rFonts w:ascii="Trebuchet MS" w:eastAsia="Times New Roman" w:hAnsi="Trebuchet MS" w:cs="Times New Roman"/>
                <w:sz w:val="20"/>
                <w:szCs w:val="20"/>
                <w:lang w:val="uk-UA"/>
              </w:rPr>
            </w:pPr>
            <w:r w:rsidRPr="00A92AC7">
              <w:rPr>
                <w:rStyle w:val="FontStyle11"/>
                <w:rFonts w:ascii="Trebuchet MS" w:hAnsi="Trebuchet MS"/>
                <w:sz w:val="20"/>
                <w:lang w:val="uk-UA" w:eastAsia="uk-UA"/>
              </w:rPr>
              <w:t xml:space="preserve">Строк дії договору та умови </w:t>
            </w:r>
            <w:proofErr w:type="spellStart"/>
            <w:r w:rsidRPr="00A92AC7">
              <w:rPr>
                <w:rStyle w:val="FontStyle11"/>
                <w:rFonts w:ascii="Trebuchet MS" w:hAnsi="Trebuchet MS"/>
                <w:sz w:val="20"/>
                <w:lang w:val="uk-UA" w:eastAsia="uk-UA"/>
              </w:rPr>
              <w:t>пролангації</w:t>
            </w:r>
            <w:proofErr w:type="spellEnd"/>
          </w:p>
        </w:tc>
        <w:tc>
          <w:tcPr>
            <w:tcW w:w="6740" w:type="dxa"/>
            <w:tcMar>
              <w:top w:w="0" w:type="dxa"/>
              <w:left w:w="113" w:type="dxa"/>
              <w:bottom w:w="0" w:type="dxa"/>
              <w:right w:w="108" w:type="dxa"/>
            </w:tcMar>
            <w:hideMark/>
          </w:tcPr>
          <w:p w:rsidR="00FD4C3B"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FD4C3B" w:rsidRPr="00C1540E" w:rsidTr="00FD4C3B">
        <w:trPr>
          <w:tblCellSpacing w:w="0" w:type="dxa"/>
        </w:trPr>
        <w:tc>
          <w:tcPr>
            <w:tcW w:w="3261" w:type="dxa"/>
            <w:tcMar>
              <w:top w:w="0" w:type="dxa"/>
              <w:left w:w="113" w:type="dxa"/>
              <w:bottom w:w="0" w:type="dxa"/>
              <w:right w:w="108" w:type="dxa"/>
            </w:tcMar>
            <w:hideMark/>
          </w:tcPr>
          <w:p w:rsidR="00FD4C3B" w:rsidRPr="00B8581A" w:rsidRDefault="003911B1" w:rsidP="00FD4C3B">
            <w:pPr>
              <w:spacing w:before="100" w:beforeAutospacing="1" w:after="100" w:afterAutospacing="1" w:line="240" w:lineRule="auto"/>
              <w:rPr>
                <w:rFonts w:ascii="Trebuchet MS" w:eastAsia="Times New Roman" w:hAnsi="Trebuchet MS" w:cs="Times New Roman"/>
                <w:sz w:val="20"/>
                <w:szCs w:val="20"/>
                <w:lang w:val="uk-UA"/>
              </w:rPr>
            </w:pPr>
            <w:proofErr w:type="spellStart"/>
            <w:r w:rsidRPr="00085033">
              <w:rPr>
                <w:rFonts w:ascii="Trebuchet MS" w:hAnsi="Trebuchet MS"/>
                <w:b/>
                <w:sz w:val="20"/>
              </w:rPr>
              <w:t>Урахування</w:t>
            </w:r>
            <w:proofErr w:type="spellEnd"/>
            <w:r w:rsidRPr="00085033">
              <w:rPr>
                <w:rFonts w:ascii="Trebuchet MS" w:hAnsi="Trebuchet MS"/>
                <w:b/>
                <w:sz w:val="20"/>
              </w:rPr>
              <w:t xml:space="preserve"> </w:t>
            </w:r>
            <w:proofErr w:type="spellStart"/>
            <w:r w:rsidRPr="00085033">
              <w:rPr>
                <w:rFonts w:ascii="Trebuchet MS" w:hAnsi="Trebuchet MS"/>
                <w:b/>
                <w:sz w:val="20"/>
              </w:rPr>
              <w:t>пільг</w:t>
            </w:r>
            <w:proofErr w:type="spellEnd"/>
            <w:r w:rsidRPr="00085033">
              <w:rPr>
                <w:rFonts w:ascii="Trebuchet MS" w:hAnsi="Trebuchet MS"/>
                <w:b/>
                <w:sz w:val="20"/>
              </w:rPr>
              <w:t xml:space="preserve">, </w:t>
            </w:r>
            <w:proofErr w:type="spellStart"/>
            <w:r w:rsidRPr="00085033">
              <w:rPr>
                <w:rFonts w:ascii="Trebuchet MS" w:hAnsi="Trebuchet MS"/>
                <w:b/>
                <w:sz w:val="20"/>
              </w:rPr>
              <w:t>субсидій</w:t>
            </w:r>
            <w:proofErr w:type="spellEnd"/>
          </w:p>
        </w:tc>
        <w:tc>
          <w:tcPr>
            <w:tcW w:w="6740" w:type="dxa"/>
            <w:tcMar>
              <w:top w:w="0" w:type="dxa"/>
              <w:left w:w="113" w:type="dxa"/>
              <w:bottom w:w="0" w:type="dxa"/>
              <w:right w:w="108" w:type="dxa"/>
            </w:tcMar>
            <w:hideMark/>
          </w:tcPr>
          <w:p w:rsidR="00FD4C3B"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Пільги, субсидії надаються у розмірі та порядку, визначеному чинним законодавством України.</w:t>
            </w:r>
          </w:p>
        </w:tc>
      </w:tr>
      <w:tr w:rsidR="0073178F" w:rsidRPr="00C1540E" w:rsidTr="00CB2BC4">
        <w:trPr>
          <w:tblCellSpacing w:w="0" w:type="dxa"/>
        </w:trPr>
        <w:tc>
          <w:tcPr>
            <w:tcW w:w="3261" w:type="dxa"/>
            <w:tcMar>
              <w:top w:w="0" w:type="dxa"/>
              <w:left w:w="113" w:type="dxa"/>
              <w:bottom w:w="0" w:type="dxa"/>
              <w:right w:w="108" w:type="dxa"/>
            </w:tcMar>
            <w:hideMark/>
          </w:tcPr>
          <w:p w:rsidR="0073178F" w:rsidRDefault="0073178F" w:rsidP="0073178F">
            <w:pPr>
              <w:pStyle w:val="Style5"/>
              <w:widowControl/>
              <w:spacing w:line="240" w:lineRule="auto"/>
              <w:contextualSpacing/>
              <w:jc w:val="both"/>
              <w:rPr>
                <w:rFonts w:ascii="Trebuchet MS" w:hAnsi="Trebuchet MS"/>
                <w:b/>
                <w:sz w:val="20"/>
                <w:szCs w:val="20"/>
                <w:lang w:val="uk-UA"/>
              </w:rPr>
            </w:pPr>
            <w:r>
              <w:rPr>
                <w:rFonts w:ascii="Trebuchet MS" w:eastAsia="Times New Roman" w:hAnsi="Trebuchet MS"/>
                <w:b/>
                <w:bCs/>
                <w:sz w:val="20"/>
                <w:szCs w:val="20"/>
                <w:bdr w:val="none" w:sz="0" w:space="0" w:color="auto" w:frame="1"/>
                <w:lang w:val="uk-UA" w:eastAsia="uk-UA"/>
              </w:rPr>
              <w:t>Електронний документообіг</w:t>
            </w:r>
          </w:p>
        </w:tc>
        <w:tc>
          <w:tcPr>
            <w:tcW w:w="6740" w:type="dxa"/>
            <w:tcMar>
              <w:top w:w="0" w:type="dxa"/>
              <w:left w:w="113" w:type="dxa"/>
              <w:bottom w:w="0" w:type="dxa"/>
              <w:right w:w="108" w:type="dxa"/>
            </w:tcMar>
            <w:vAlign w:val="center"/>
            <w:hideMark/>
          </w:tcPr>
          <w:p w:rsidR="0073178F" w:rsidRDefault="0073178F" w:rsidP="0073178F">
            <w:pPr>
              <w:spacing w:line="240" w:lineRule="auto"/>
              <w:contextualSpacing/>
              <w:jc w:val="both"/>
              <w:textAlignment w:val="baseline"/>
              <w:rPr>
                <w:rFonts w:ascii="Trebuchet MS" w:eastAsia="Times New Roman" w:hAnsi="Trebuchet MS" w:cs="Times New Roman"/>
                <w:sz w:val="20"/>
                <w:szCs w:val="20"/>
                <w:lang w:val="uk-UA" w:eastAsia="uk-UA"/>
              </w:rPr>
            </w:pPr>
            <w:r w:rsidRPr="0073178F">
              <w:rPr>
                <w:rFonts w:ascii="Trebuchet MS" w:hAnsi="Trebuchet MS"/>
                <w:sz w:val="20"/>
                <w:szCs w:val="20"/>
                <w:lang w:val="ru-RU"/>
              </w:rPr>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rsidR="0073178F" w:rsidRPr="0073178F" w:rsidRDefault="0073178F" w:rsidP="0073178F">
            <w:pPr>
              <w:spacing w:line="240" w:lineRule="auto"/>
              <w:contextualSpacing/>
              <w:jc w:val="both"/>
              <w:textAlignment w:val="baseline"/>
              <w:rPr>
                <w:rFonts w:ascii="Trebuchet MS" w:hAnsi="Trebuchet MS"/>
                <w:sz w:val="20"/>
                <w:szCs w:val="20"/>
                <w:lang w:val="ru-RU"/>
              </w:rPr>
            </w:pPr>
            <w:r w:rsidRPr="0073178F">
              <w:rPr>
                <w:rFonts w:ascii="Trebuchet MS" w:hAnsi="Trebuchet MS"/>
                <w:sz w:val="20"/>
                <w:szCs w:val="20"/>
                <w:lang w:val="ru-RU"/>
              </w:rPr>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rsidR="0073178F" w:rsidRDefault="0073178F" w:rsidP="0073178F">
            <w:pPr>
              <w:spacing w:line="240" w:lineRule="auto"/>
              <w:contextualSpacing/>
              <w:jc w:val="both"/>
              <w:textAlignment w:val="baseline"/>
              <w:rPr>
                <w:rFonts w:ascii="Trebuchet MS" w:eastAsia="Times New Roman" w:hAnsi="Trebuchet MS"/>
                <w:sz w:val="18"/>
                <w:szCs w:val="18"/>
                <w:lang w:val="uk-UA" w:eastAsia="uk-UA"/>
              </w:rPr>
            </w:pPr>
            <w:r w:rsidRPr="0073178F">
              <w:rPr>
                <w:rFonts w:ascii="Trebuchet MS" w:hAnsi="Trebuchet MS"/>
                <w:sz w:val="20"/>
                <w:szCs w:val="20"/>
                <w:lang w:val="ru-RU"/>
              </w:rPr>
              <w:lastRenderedPageBreak/>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73178F" w:rsidRPr="00C1540E" w:rsidTr="00FD4C3B">
        <w:trPr>
          <w:tblCellSpacing w:w="0" w:type="dxa"/>
        </w:trPr>
        <w:tc>
          <w:tcPr>
            <w:tcW w:w="3261" w:type="dxa"/>
            <w:tcMar>
              <w:top w:w="0" w:type="dxa"/>
              <w:left w:w="113" w:type="dxa"/>
              <w:bottom w:w="0" w:type="dxa"/>
              <w:right w:w="108" w:type="dxa"/>
            </w:tcMar>
            <w:hideMark/>
          </w:tcPr>
          <w:p w:rsidR="0073178F" w:rsidRDefault="0073178F" w:rsidP="0073178F">
            <w:pPr>
              <w:pStyle w:val="Style5"/>
              <w:widowControl/>
              <w:spacing w:line="240" w:lineRule="auto"/>
              <w:contextualSpacing/>
              <w:jc w:val="left"/>
              <w:rPr>
                <w:rFonts w:ascii="Trebuchet MS" w:hAnsi="Trebuchet MS"/>
                <w:b/>
                <w:sz w:val="20"/>
                <w:szCs w:val="20"/>
                <w:lang w:val="uk-UA"/>
              </w:rPr>
            </w:pPr>
            <w:r>
              <w:rPr>
                <w:rFonts w:ascii="Trebuchet MS" w:hAnsi="Trebuchet MS"/>
                <w:b/>
                <w:sz w:val="20"/>
                <w:szCs w:val="20"/>
                <w:lang w:val="uk-UA"/>
              </w:rPr>
              <w:lastRenderedPageBreak/>
              <w:t>Інші умови</w:t>
            </w:r>
          </w:p>
        </w:tc>
        <w:tc>
          <w:tcPr>
            <w:tcW w:w="6740" w:type="dxa"/>
            <w:tcMar>
              <w:top w:w="0" w:type="dxa"/>
              <w:left w:w="113" w:type="dxa"/>
              <w:bottom w:w="0" w:type="dxa"/>
              <w:right w:w="108" w:type="dxa"/>
            </w:tcMar>
            <w:hideMark/>
          </w:tcPr>
          <w:p w:rsidR="0073178F" w:rsidRDefault="0073178F" w:rsidP="0073178F">
            <w:pPr>
              <w:pStyle w:val="Style7"/>
              <w:widowControl/>
              <w:tabs>
                <w:tab w:val="left" w:pos="419"/>
              </w:tabs>
              <w:spacing w:line="240" w:lineRule="auto"/>
              <w:ind w:left="10" w:hanging="10"/>
              <w:contextualSpacing/>
              <w:rPr>
                <w:rStyle w:val="FontStyle12"/>
                <w:rFonts w:ascii="Trebuchet MS" w:hAnsi="Trebuchet MS"/>
                <w:sz w:val="20"/>
                <w:lang w:val="uk-UA" w:eastAsia="uk-UA"/>
              </w:rPr>
            </w:pPr>
            <w:r>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w:t>
            </w:r>
            <w:r w:rsidR="00655BC7">
              <w:rPr>
                <w:rStyle w:val="FontStyle12"/>
                <w:rFonts w:ascii="Trebuchet MS" w:hAnsi="Trebuchet MS"/>
                <w:sz w:val="20"/>
                <w:lang w:val="uk-UA" w:eastAsia="uk-UA"/>
              </w:rPr>
              <w:t>им</w:t>
            </w:r>
            <w:r>
              <w:rPr>
                <w:rStyle w:val="FontStyle12"/>
                <w:rFonts w:ascii="Trebuchet MS" w:hAnsi="Trebuchet MS"/>
                <w:sz w:val="20"/>
                <w:lang w:val="uk-UA" w:eastAsia="uk-UA"/>
              </w:rPr>
              <w:t xml:space="preserve"> для Споживача, може здійснюватися шляхом направлення відповідної інформації:</w:t>
            </w:r>
          </w:p>
          <w:p w:rsidR="0073178F" w:rsidRDefault="0073178F" w:rsidP="0073178F">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через особистий кабінет на офіційному сайті Постачальника у мережі Інтернет;</w:t>
            </w:r>
          </w:p>
          <w:p w:rsidR="0073178F" w:rsidRDefault="0073178F" w:rsidP="0073178F">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73178F" w:rsidRDefault="0073178F" w:rsidP="0073178F">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73178F" w:rsidRDefault="0073178F" w:rsidP="0073178F">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в центрах обслуговування споживачів;</w:t>
            </w:r>
          </w:p>
          <w:p w:rsidR="0073178F" w:rsidRDefault="0073178F" w:rsidP="0073178F">
            <w:pPr>
              <w:tabs>
                <w:tab w:val="left" w:pos="419"/>
              </w:tabs>
              <w:spacing w:line="240" w:lineRule="auto"/>
              <w:contextualSpacing/>
              <w:jc w:val="both"/>
              <w:rPr>
                <w:rFonts w:ascii="Times New Roman" w:eastAsia="Times New Roman" w:hAnsi="Times New Roman"/>
                <w:strike/>
                <w:color w:val="000000"/>
                <w:sz w:val="24"/>
                <w:szCs w:val="20"/>
                <w:lang w:val="uk-UA" w:eastAsia="uk-UA"/>
              </w:rPr>
            </w:pPr>
            <w:r w:rsidRPr="0073178F">
              <w:rPr>
                <w:rStyle w:val="FontStyle12"/>
                <w:rFonts w:ascii="Trebuchet MS" w:hAnsi="Trebuchet MS"/>
                <w:sz w:val="20"/>
                <w:lang w:val="ru-RU"/>
              </w:rPr>
              <w:t>-</w:t>
            </w:r>
            <w:r w:rsidRPr="0073178F">
              <w:rPr>
                <w:rStyle w:val="FontStyle12"/>
                <w:rFonts w:ascii="Trebuchet MS" w:hAnsi="Trebuchet MS"/>
                <w:sz w:val="20"/>
                <w:lang w:val="ru-RU"/>
              </w:rPr>
              <w:tab/>
              <w:t>тощо.</w:t>
            </w:r>
          </w:p>
        </w:tc>
      </w:tr>
    </w:tbl>
    <w:p w:rsidR="00CB2BC4" w:rsidRPr="00B8581A" w:rsidRDefault="00CB2BC4">
      <w:pPr>
        <w:rPr>
          <w:rFonts w:ascii="Trebuchet MS" w:hAnsi="Trebuchet MS"/>
          <w:sz w:val="20"/>
          <w:szCs w:val="20"/>
          <w:lang w:val="ru-RU"/>
        </w:rPr>
      </w:pPr>
    </w:p>
    <w:sectPr w:rsidR="00CB2BC4" w:rsidRPr="00B8581A" w:rsidSect="0073178F">
      <w:pgSz w:w="12240" w:h="15840"/>
      <w:pgMar w:top="709"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2"/>
  </w:compat>
  <w:rsids>
    <w:rsidRoot w:val="00FD4C3B"/>
    <w:rsid w:val="0000059B"/>
    <w:rsid w:val="00013364"/>
    <w:rsid w:val="00071FA1"/>
    <w:rsid w:val="000D371E"/>
    <w:rsid w:val="000D4755"/>
    <w:rsid w:val="001B6743"/>
    <w:rsid w:val="001D06C3"/>
    <w:rsid w:val="001D077C"/>
    <w:rsid w:val="001D4A6C"/>
    <w:rsid w:val="002124B7"/>
    <w:rsid w:val="002C29EE"/>
    <w:rsid w:val="002D6332"/>
    <w:rsid w:val="00365ECC"/>
    <w:rsid w:val="0037396A"/>
    <w:rsid w:val="003911B1"/>
    <w:rsid w:val="003C39AD"/>
    <w:rsid w:val="003D4179"/>
    <w:rsid w:val="00430AB5"/>
    <w:rsid w:val="00452C2E"/>
    <w:rsid w:val="004620AB"/>
    <w:rsid w:val="00477C2C"/>
    <w:rsid w:val="004D33CE"/>
    <w:rsid w:val="005A054D"/>
    <w:rsid w:val="005A79F4"/>
    <w:rsid w:val="005C13D4"/>
    <w:rsid w:val="006403CA"/>
    <w:rsid w:val="00646933"/>
    <w:rsid w:val="00655BC7"/>
    <w:rsid w:val="00662331"/>
    <w:rsid w:val="006633B3"/>
    <w:rsid w:val="006658D8"/>
    <w:rsid w:val="006A2A46"/>
    <w:rsid w:val="006C7340"/>
    <w:rsid w:val="0073178F"/>
    <w:rsid w:val="007325BA"/>
    <w:rsid w:val="00770AEE"/>
    <w:rsid w:val="007742D8"/>
    <w:rsid w:val="007C7457"/>
    <w:rsid w:val="00827E02"/>
    <w:rsid w:val="008E147A"/>
    <w:rsid w:val="00913CAA"/>
    <w:rsid w:val="00944FA6"/>
    <w:rsid w:val="00963DCA"/>
    <w:rsid w:val="00990780"/>
    <w:rsid w:val="009A22BE"/>
    <w:rsid w:val="009F1E28"/>
    <w:rsid w:val="009F2670"/>
    <w:rsid w:val="00A50C80"/>
    <w:rsid w:val="00AE3D9D"/>
    <w:rsid w:val="00B274A5"/>
    <w:rsid w:val="00B429CE"/>
    <w:rsid w:val="00B46B38"/>
    <w:rsid w:val="00B54D5F"/>
    <w:rsid w:val="00B56C15"/>
    <w:rsid w:val="00B8288B"/>
    <w:rsid w:val="00B8581A"/>
    <w:rsid w:val="00B8681C"/>
    <w:rsid w:val="00C1540E"/>
    <w:rsid w:val="00C23759"/>
    <w:rsid w:val="00C80731"/>
    <w:rsid w:val="00CA7713"/>
    <w:rsid w:val="00CB2BC4"/>
    <w:rsid w:val="00CD1595"/>
    <w:rsid w:val="00CE0B58"/>
    <w:rsid w:val="00D014C6"/>
    <w:rsid w:val="00D20EEB"/>
    <w:rsid w:val="00D97A90"/>
    <w:rsid w:val="00E23862"/>
    <w:rsid w:val="00E344BB"/>
    <w:rsid w:val="00E420AC"/>
    <w:rsid w:val="00E52A6A"/>
    <w:rsid w:val="00E92AE4"/>
    <w:rsid w:val="00F031EA"/>
    <w:rsid w:val="00F22F72"/>
    <w:rsid w:val="00F30BB7"/>
    <w:rsid w:val="00F57C2E"/>
    <w:rsid w:val="00F70DB4"/>
    <w:rsid w:val="00F97566"/>
    <w:rsid w:val="00FD4C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86B140-6CAF-4952-BC58-B4721D9D7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D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aliases w:val="Знак17,Знак18 Знак,Знак17 Знак1,Обычный (веб) Знак,Обычный (Web),Обычный (Web) Знак Знак Знак,Обычный (Web) Знак Знак Знак Знак Знак Знак,Обычный (Web) Знак Знак Знак Знак,Обычный (веб) Знак1,Обычный (веб) Знак Знак Знак"/>
    <w:basedOn w:val="a"/>
    <w:link w:val="a4"/>
    <w:uiPriority w:val="99"/>
    <w:unhideWhenUsed/>
    <w:qFormat/>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B56C15"/>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B56C15"/>
    <w:rPr>
      <w:rFonts w:ascii="Segoe UI" w:hAnsi="Segoe UI" w:cs="Segoe UI"/>
      <w:sz w:val="18"/>
      <w:szCs w:val="18"/>
    </w:rPr>
  </w:style>
  <w:style w:type="character" w:styleId="a7">
    <w:name w:val="Strong"/>
    <w:basedOn w:val="a0"/>
    <w:uiPriority w:val="22"/>
    <w:qFormat/>
    <w:rsid w:val="00F70DB4"/>
    <w:rPr>
      <w:b/>
      <w:bCs/>
    </w:rPr>
  </w:style>
  <w:style w:type="character" w:customStyle="1" w:styleId="a4">
    <w:name w:val="Звичайний (веб) Знак"/>
    <w:aliases w:val="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
    <w:link w:val="a3"/>
    <w:uiPriority w:val="99"/>
    <w:locked/>
    <w:rsid w:val="0073178F"/>
    <w:rPr>
      <w:rFonts w:ascii="Times New Roman" w:eastAsia="Times New Roman" w:hAnsi="Times New Roman" w:cs="Times New Roman"/>
      <w:sz w:val="24"/>
      <w:szCs w:val="24"/>
    </w:rPr>
  </w:style>
  <w:style w:type="paragraph" w:customStyle="1" w:styleId="Style5">
    <w:name w:val="Style5"/>
    <w:basedOn w:val="a"/>
    <w:uiPriority w:val="99"/>
    <w:qFormat/>
    <w:rsid w:val="0073178F"/>
    <w:pPr>
      <w:widowControl w:val="0"/>
      <w:spacing w:after="0" w:line="276" w:lineRule="exact"/>
      <w:jc w:val="center"/>
    </w:pPr>
    <w:rPr>
      <w:rFonts w:ascii="Times New Roman" w:eastAsia="Calibri" w:hAnsi="Times New Roman" w:cs="Times New Roman"/>
      <w:sz w:val="24"/>
      <w:szCs w:val="24"/>
      <w:lang w:val="ru-RU" w:eastAsia="ru-RU"/>
    </w:rPr>
  </w:style>
  <w:style w:type="character" w:customStyle="1" w:styleId="FontStyle11">
    <w:name w:val="Font Style11"/>
    <w:uiPriority w:val="99"/>
    <w:rsid w:val="0073178F"/>
    <w:rPr>
      <w:rFonts w:ascii="Times New Roman" w:hAnsi="Times New Roman" w:cs="Times New Roman" w:hint="default"/>
      <w:b/>
      <w:bCs/>
      <w:sz w:val="22"/>
      <w:szCs w:val="22"/>
    </w:rPr>
  </w:style>
  <w:style w:type="paragraph" w:customStyle="1" w:styleId="Style6">
    <w:name w:val="Style6"/>
    <w:basedOn w:val="a"/>
    <w:uiPriority w:val="99"/>
    <w:rsid w:val="0073178F"/>
    <w:pPr>
      <w:widowControl w:val="0"/>
      <w:spacing w:after="0" w:line="278" w:lineRule="exact"/>
    </w:pPr>
    <w:rPr>
      <w:rFonts w:ascii="Times New Roman" w:eastAsia="Calibri" w:hAnsi="Times New Roman" w:cs="Times New Roman"/>
      <w:sz w:val="24"/>
      <w:szCs w:val="24"/>
      <w:lang w:val="ru-RU" w:eastAsia="ru-RU"/>
    </w:rPr>
  </w:style>
  <w:style w:type="paragraph" w:customStyle="1" w:styleId="Style7">
    <w:name w:val="Style7"/>
    <w:basedOn w:val="a"/>
    <w:uiPriority w:val="99"/>
    <w:rsid w:val="0073178F"/>
    <w:pPr>
      <w:widowControl w:val="0"/>
      <w:spacing w:after="0" w:line="276" w:lineRule="exact"/>
    </w:pPr>
    <w:rPr>
      <w:rFonts w:ascii="Times New Roman" w:eastAsia="Calibri" w:hAnsi="Times New Roman" w:cs="Times New Roman"/>
      <w:sz w:val="24"/>
      <w:szCs w:val="24"/>
      <w:lang w:val="ru-RU" w:eastAsia="ru-RU"/>
    </w:rPr>
  </w:style>
  <w:style w:type="character" w:customStyle="1" w:styleId="FontStyle12">
    <w:name w:val="Font Style12"/>
    <w:uiPriority w:val="99"/>
    <w:rsid w:val="0073178F"/>
    <w:rPr>
      <w:rFonts w:ascii="Times New Roman" w:hAnsi="Times New Roman" w:cs="Times New Roman" w:hint="default"/>
      <w:sz w:val="22"/>
      <w:szCs w:val="22"/>
    </w:rPr>
  </w:style>
  <w:style w:type="character" w:styleId="a8">
    <w:name w:val="Hyperlink"/>
    <w:basedOn w:val="a0"/>
    <w:uiPriority w:val="99"/>
    <w:unhideWhenUsed/>
    <w:rsid w:val="006658D8"/>
    <w:rPr>
      <w:color w:val="0563C1" w:themeColor="hyperlink"/>
      <w:u w:val="single"/>
    </w:rPr>
  </w:style>
  <w:style w:type="character" w:customStyle="1" w:styleId="UnresolvedMention">
    <w:name w:val="Unresolved Mention"/>
    <w:basedOn w:val="a0"/>
    <w:uiPriority w:val="99"/>
    <w:semiHidden/>
    <w:unhideWhenUsed/>
    <w:rsid w:val="006658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867060">
      <w:bodyDiv w:val="1"/>
      <w:marLeft w:val="0"/>
      <w:marRight w:val="0"/>
      <w:marTop w:val="0"/>
      <w:marBottom w:val="0"/>
      <w:divBdr>
        <w:top w:val="none" w:sz="0" w:space="0" w:color="auto"/>
        <w:left w:val="none" w:sz="0" w:space="0" w:color="auto"/>
        <w:bottom w:val="none" w:sz="0" w:space="0" w:color="auto"/>
        <w:right w:val="none" w:sz="0" w:space="0" w:color="auto"/>
      </w:divBdr>
    </w:div>
    <w:div w:id="1925872615">
      <w:bodyDiv w:val="1"/>
      <w:marLeft w:val="0"/>
      <w:marRight w:val="0"/>
      <w:marTop w:val="0"/>
      <w:marBottom w:val="0"/>
      <w:divBdr>
        <w:top w:val="none" w:sz="0" w:space="0" w:color="auto"/>
        <w:left w:val="none" w:sz="0" w:space="0" w:color="auto"/>
        <w:bottom w:val="none" w:sz="0" w:space="0" w:color="auto"/>
        <w:right w:val="none" w:sz="0" w:space="0" w:color="auto"/>
      </w:divBdr>
    </w:div>
    <w:div w:id="2055695578">
      <w:bodyDiv w:val="1"/>
      <w:marLeft w:val="0"/>
      <w:marRight w:val="0"/>
      <w:marTop w:val="0"/>
      <w:marBottom w:val="0"/>
      <w:divBdr>
        <w:top w:val="none" w:sz="0" w:space="0" w:color="auto"/>
        <w:left w:val="none" w:sz="0" w:space="0" w:color="auto"/>
        <w:bottom w:val="none" w:sz="0" w:space="0" w:color="auto"/>
        <w:right w:val="none" w:sz="0" w:space="0" w:color="auto"/>
      </w:divBdr>
    </w:div>
    <w:div w:id="209709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nera.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3</Pages>
  <Words>1025</Words>
  <Characters>5847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Захарченко Аліна Сергіївна</dc:creator>
  <cp:lastModifiedBy>Гончарова Ганна Вадимівна</cp:lastModifiedBy>
  <cp:revision>28</cp:revision>
  <cp:lastPrinted>2025-10-23T12:45:00Z</cp:lastPrinted>
  <dcterms:created xsi:type="dcterms:W3CDTF">2024-01-16T09:36:00Z</dcterms:created>
  <dcterms:modified xsi:type="dcterms:W3CDTF">2026-04-30T07:48:00Z</dcterms:modified>
</cp:coreProperties>
</file>