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D40856"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6E313A">
              <w:rPr>
                <w:rFonts w:ascii="Trebuchet MS" w:hAnsi="Trebuchet MS" w:cs="Times New Roman"/>
                <w:b/>
                <w:sz w:val="20"/>
                <w:szCs w:val="20"/>
                <w:lang w:val="uk-UA"/>
              </w:rPr>
              <w:t>1</w:t>
            </w:r>
            <w:r w:rsidRPr="0073182A">
              <w:rPr>
                <w:rFonts w:ascii="Trebuchet MS" w:hAnsi="Trebuchet MS" w:cs="Times New Roman"/>
                <w:b/>
                <w:sz w:val="20"/>
                <w:szCs w:val="20"/>
                <w:lang w:val="uk-UA"/>
              </w:rPr>
              <w:t xml:space="preserve"> </w:t>
            </w:r>
            <w:r w:rsidR="006E313A">
              <w:rPr>
                <w:rFonts w:ascii="Trebuchet MS" w:hAnsi="Trebuchet MS" w:cs="Times New Roman"/>
                <w:b/>
                <w:sz w:val="20"/>
                <w:szCs w:val="20"/>
                <w:lang w:val="uk-UA"/>
              </w:rPr>
              <w:t>жовтня</w:t>
            </w:r>
            <w:r w:rsidRPr="0073182A">
              <w:rPr>
                <w:rFonts w:ascii="Trebuchet MS" w:hAnsi="Trebuchet MS" w:cs="Times New Roman"/>
                <w:b/>
                <w:sz w:val="20"/>
                <w:szCs w:val="20"/>
                <w:lang w:val="uk-UA"/>
              </w:rPr>
              <w:t xml:space="preserve"> 2025 року включно фіксовані ціни на електричну енергію для побутових споживачів становлять:</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на рівні 4,32 грн за 1 кВт•год (з урахуванням податку на додану вартість);</w:t>
            </w:r>
          </w:p>
          <w:p w:rsidR="00FD4C3B" w:rsidRPr="00500413" w:rsidRDefault="00FD4C3B" w:rsidP="0073182A">
            <w:pPr>
              <w:spacing w:before="10" w:after="0" w:line="240" w:lineRule="auto"/>
              <w:jc w:val="both"/>
              <w:rPr>
                <w:rFonts w:ascii="Trebuchet MS" w:eastAsia="Times New Roman" w:hAnsi="Trebuchet MS" w:cs="Times New Roman"/>
                <w:sz w:val="20"/>
                <w:szCs w:val="20"/>
                <w:lang w:val="ru-RU"/>
              </w:rPr>
            </w:pPr>
          </w:p>
        </w:tc>
      </w:tr>
      <w:tr w:rsidR="00D40856" w:rsidRPr="003708F4" w:rsidTr="00FD4C3B">
        <w:trPr>
          <w:tblCellSpacing w:w="0" w:type="dxa"/>
        </w:trPr>
        <w:tc>
          <w:tcPr>
            <w:tcW w:w="3261" w:type="dxa"/>
            <w:tcMar>
              <w:top w:w="0" w:type="dxa"/>
              <w:left w:w="113" w:type="dxa"/>
              <w:bottom w:w="0" w:type="dxa"/>
              <w:right w:w="108" w:type="dxa"/>
            </w:tcMar>
          </w:tcPr>
          <w:p w:rsidR="00D40856" w:rsidRPr="00500413" w:rsidRDefault="00D40856"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54DC4">
              <w:rPr>
                <w:rFonts w:eastAsia="Times New Roman" w:hAnsi="Trebuchet MS" w:cs="Times New Roman"/>
                <w:b/>
                <w:sz w:val="20"/>
                <w:szCs w:val="20"/>
                <w:lang w:val="uk-UA" w:eastAsia="uk-UA"/>
              </w:rPr>
              <w:t>жовтень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2025</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54DC4">
              <w:rPr>
                <w:rFonts w:ascii="Trebuchet MS" w:eastAsia="Times New Roman" w:hAnsi="Trebuchet MS" w:cs="Times New Roman"/>
                <w:b/>
                <w:sz w:val="20"/>
                <w:szCs w:val="20"/>
                <w:lang w:val="uk-UA" w:eastAsia="uk-UA"/>
              </w:rPr>
              <w:t>7,0</w:t>
            </w:r>
            <w:r w:rsidR="00C33B51">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54DC4">
              <w:rPr>
                <w:rFonts w:ascii="Trebuchet MS" w:eastAsia="Times New Roman" w:hAnsi="Trebuchet MS" w:cs="Times New Roman"/>
                <w:b/>
                <w:sz w:val="20"/>
                <w:szCs w:val="20"/>
                <w:lang w:val="uk-UA" w:eastAsia="uk-UA"/>
              </w:rPr>
              <w:t>9,</w:t>
            </w:r>
            <w:r w:rsidR="00C33B51">
              <w:rPr>
                <w:rFonts w:ascii="Trebuchet MS" w:eastAsia="Times New Roman" w:hAnsi="Trebuchet MS" w:cs="Times New Roman"/>
                <w:b/>
                <w:sz w:val="20"/>
                <w:szCs w:val="20"/>
                <w:lang w:val="uk-UA" w:eastAsia="uk-UA"/>
              </w:rPr>
              <w:t>35893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54DC4">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54DC4">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54DC4">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7"/>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3708F4"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 xml:space="preserve">У разі наявності </w:t>
            </w:r>
            <w:r w:rsidRPr="00500413">
              <w:rPr>
                <w:rFonts w:ascii="Trebuchet MS" w:eastAsia="Times New Roman" w:hAnsi="Trebuchet MS" w:cs="Times New Roman"/>
                <w:b/>
                <w:bCs/>
                <w:sz w:val="20"/>
                <w:szCs w:val="20"/>
                <w:lang w:val="uk-UA"/>
              </w:rPr>
              <w:lastRenderedPageBreak/>
              <w:t>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 xml:space="preserve">Розрахунки здійснюються за диференційованими за періодами часу </w:t>
            </w:r>
            <w:r w:rsidRPr="00500413">
              <w:rPr>
                <w:rFonts w:ascii="Trebuchet MS" w:eastAsia="Times New Roman" w:hAnsi="Trebuchet MS" w:cs="Times New Roman"/>
                <w:sz w:val="20"/>
                <w:szCs w:val="20"/>
                <w:lang w:val="uk-UA"/>
              </w:rPr>
              <w:lastRenderedPageBreak/>
              <w:t>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3708F4"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3708F4"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3708F4"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3708F4"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3708F4"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65221"/>
    <w:rsid w:val="001112FD"/>
    <w:rsid w:val="00112B1B"/>
    <w:rsid w:val="001A345C"/>
    <w:rsid w:val="001D077C"/>
    <w:rsid w:val="00207ECB"/>
    <w:rsid w:val="002C29EE"/>
    <w:rsid w:val="002E374A"/>
    <w:rsid w:val="00316E9F"/>
    <w:rsid w:val="00365ECC"/>
    <w:rsid w:val="003708F4"/>
    <w:rsid w:val="00372FFB"/>
    <w:rsid w:val="0037543B"/>
    <w:rsid w:val="003B495F"/>
    <w:rsid w:val="00412AF0"/>
    <w:rsid w:val="00430AB5"/>
    <w:rsid w:val="00452C2E"/>
    <w:rsid w:val="00471EC6"/>
    <w:rsid w:val="00480085"/>
    <w:rsid w:val="004A0078"/>
    <w:rsid w:val="004D5F78"/>
    <w:rsid w:val="004E0599"/>
    <w:rsid w:val="004E3D48"/>
    <w:rsid w:val="00500413"/>
    <w:rsid w:val="00530D51"/>
    <w:rsid w:val="005715C2"/>
    <w:rsid w:val="005A054D"/>
    <w:rsid w:val="005A3CB0"/>
    <w:rsid w:val="005D40A0"/>
    <w:rsid w:val="005F704E"/>
    <w:rsid w:val="006972B0"/>
    <w:rsid w:val="006C7340"/>
    <w:rsid w:val="006D380E"/>
    <w:rsid w:val="006E313A"/>
    <w:rsid w:val="006F16D0"/>
    <w:rsid w:val="0073182A"/>
    <w:rsid w:val="00777A70"/>
    <w:rsid w:val="00797DAA"/>
    <w:rsid w:val="007D5596"/>
    <w:rsid w:val="007E3EA5"/>
    <w:rsid w:val="00893C8C"/>
    <w:rsid w:val="008F73B2"/>
    <w:rsid w:val="00930ADD"/>
    <w:rsid w:val="00A036F7"/>
    <w:rsid w:val="00A326D1"/>
    <w:rsid w:val="00A341E7"/>
    <w:rsid w:val="00AB4B94"/>
    <w:rsid w:val="00AD2B6F"/>
    <w:rsid w:val="00B3103A"/>
    <w:rsid w:val="00B3525D"/>
    <w:rsid w:val="00B54D5F"/>
    <w:rsid w:val="00B56C15"/>
    <w:rsid w:val="00B862D3"/>
    <w:rsid w:val="00B8681C"/>
    <w:rsid w:val="00BD2F04"/>
    <w:rsid w:val="00C14029"/>
    <w:rsid w:val="00C33B51"/>
    <w:rsid w:val="00C43123"/>
    <w:rsid w:val="00C717CC"/>
    <w:rsid w:val="00CA580F"/>
    <w:rsid w:val="00CC00CC"/>
    <w:rsid w:val="00CE5F5C"/>
    <w:rsid w:val="00D40856"/>
    <w:rsid w:val="00D85801"/>
    <w:rsid w:val="00DB48E5"/>
    <w:rsid w:val="00DE16C5"/>
    <w:rsid w:val="00E02FC6"/>
    <w:rsid w:val="00E54DC4"/>
    <w:rsid w:val="00E92AE4"/>
    <w:rsid w:val="00EF4313"/>
    <w:rsid w:val="00F11B96"/>
    <w:rsid w:val="00F70DB4"/>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49A"/>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28</cp:revision>
  <cp:lastPrinted>2025-04-30T12:19:00Z</cp:lastPrinted>
  <dcterms:created xsi:type="dcterms:W3CDTF">2024-01-16T09:37:00Z</dcterms:created>
  <dcterms:modified xsi:type="dcterms:W3CDTF">2025-09-18T05:06:00Z</dcterms:modified>
</cp:coreProperties>
</file>