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  <w:t>1. Призначення інструкції</w:t>
      </w:r>
    </w:p>
    <w:p w14:paraId="00000002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</w:p>
    <w:p w14:paraId="00000003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sdt>
        <w:sdtPr>
          <w:rPr>
            <w:rFonts w:ascii="Trebuchet MS" w:hAnsi="Trebuchet MS"/>
            <w:noProof/>
            <w:sz w:val="24"/>
            <w:szCs w:val="24"/>
            <w:lang w:val="uk-UA"/>
          </w:rPr>
          <w:tag w:val="goog_rdk_0"/>
          <w:id w:val="-1765519343"/>
        </w:sdtPr>
        <w:sdtEndPr/>
        <w:sdtContent>
          <w:r w:rsidRPr="007E1994">
            <w:rPr>
              <w:rFonts w:ascii="Trebuchet MS" w:eastAsia="Arial" w:hAnsi="Trebuchet MS" w:cs="Arial"/>
              <w:noProof/>
              <w:color w:val="000000"/>
              <w:sz w:val="24"/>
              <w:szCs w:val="24"/>
              <w:highlight w:val="white"/>
              <w:lang w:val="uk-UA"/>
            </w:rPr>
            <w:t>1.1. Інструкція з обслуговування споживачів з обмеженими фізичними можливостями в частині отримання ними інформації та подання звернень/скарг (далі - Інструкція) розроблена на виконання підпункту 3 пункту 8.3.3 Правил роздрібного ринку електричної енергії,</w:t>
          </w:r>
          <w:r w:rsidRPr="007E1994">
            <w:rPr>
              <w:rFonts w:ascii="Trebuchet MS" w:eastAsia="Arial" w:hAnsi="Trebuchet MS" w:cs="Arial"/>
              <w:noProof/>
              <w:color w:val="000000"/>
              <w:sz w:val="24"/>
              <w:szCs w:val="24"/>
              <w:highlight w:val="white"/>
              <w:lang w:val="uk-UA"/>
            </w:rPr>
            <w:t xml:space="preserve"> затверджених постановою Національної комісією, що здійснює державне регулювання у сферах енергетики та комунальних послуг від 14.03.2018 №312 (зі змінами) для забезпечення можливості споживачам з обмеженими можливостями отримувати інформацію, подавати зве</w:t>
          </w:r>
          <w:r w:rsidRPr="007E1994">
            <w:rPr>
              <w:rFonts w:ascii="Trebuchet MS" w:eastAsia="Arial" w:hAnsi="Trebuchet MS" w:cs="Arial"/>
              <w:noProof/>
              <w:color w:val="000000"/>
              <w:sz w:val="24"/>
              <w:szCs w:val="24"/>
              <w:highlight w:val="white"/>
              <w:lang w:val="uk-UA"/>
            </w:rPr>
            <w:t>рнення/скарги з урахування вимог, визначених законодавством.</w:t>
          </w:r>
        </w:sdtContent>
      </w:sdt>
    </w:p>
    <w:p w14:paraId="00000004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</w:p>
    <w:p w14:paraId="2CFF824E" w14:textId="77777777" w:rsidR="007E1994" w:rsidRPr="007E1994" w:rsidRDefault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</w:p>
    <w:p w14:paraId="00000005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  <w:t>2. Загальні положення</w:t>
      </w:r>
    </w:p>
    <w:p w14:paraId="00000006" w14:textId="77777777" w:rsidR="003226CF" w:rsidRPr="007E1994" w:rsidRDefault="003226CF">
      <w:pP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sz w:val="24"/>
          <w:szCs w:val="24"/>
          <w:lang w:val="uk-UA"/>
        </w:rPr>
      </w:pPr>
    </w:p>
    <w:p w14:paraId="00000007" w14:textId="174AD5F9" w:rsidR="003226CF" w:rsidRPr="007E1994" w:rsidRDefault="00395CB3">
      <w:pP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sz w:val="24"/>
          <w:szCs w:val="24"/>
          <w:lang w:val="uk-UA"/>
        </w:rPr>
        <w:t>2.1. Інструкція - це комплекс обов’язкових для виконання правил та заходів, спрямованих на забезпечення ефективної та прозорої роботи ТОВ "ЕНЕРА СУМИ"</w:t>
      </w:r>
      <w:r w:rsidR="007E1994" w:rsidRPr="007E1994">
        <w:rPr>
          <w:rFonts w:ascii="Trebuchet MS" w:eastAsia="Trebuchet MS" w:hAnsi="Trebuchet MS" w:cs="Trebuchet MS"/>
          <w:noProof/>
          <w:sz w:val="24"/>
          <w:szCs w:val="24"/>
          <w:lang w:val="uk-UA"/>
        </w:rPr>
        <w:t xml:space="preserve"> </w:t>
      </w:r>
      <w:r w:rsidR="007E1994" w:rsidRPr="007E1994">
        <w:rPr>
          <w:rFonts w:ascii="Trebuchet MS" w:eastAsia="Trebuchet MS" w:hAnsi="Trebuchet MS" w:cs="Trebuchet MS"/>
          <w:noProof/>
          <w:sz w:val="24"/>
          <w:szCs w:val="24"/>
          <w:lang w:val="uk-UA"/>
        </w:rPr>
        <w:br/>
      </w:r>
      <w:r w:rsidRPr="007E1994">
        <w:rPr>
          <w:rFonts w:ascii="Trebuchet MS" w:eastAsia="Trebuchet MS" w:hAnsi="Trebuchet MS" w:cs="Trebuchet MS"/>
          <w:noProof/>
          <w:sz w:val="24"/>
          <w:szCs w:val="24"/>
          <w:lang w:val="uk-UA"/>
        </w:rPr>
        <w:t>(далі</w:t>
      </w:r>
      <w:r w:rsidRPr="007E1994">
        <w:rPr>
          <w:rFonts w:ascii="Trebuchet MS" w:eastAsia="Trebuchet MS" w:hAnsi="Trebuchet MS" w:cs="Trebuchet MS"/>
          <w:noProof/>
          <w:sz w:val="24"/>
          <w:szCs w:val="24"/>
          <w:lang w:val="uk-UA"/>
        </w:rPr>
        <w:t xml:space="preserve"> - Товариство) зі зверненнями споживачів з обмеженими можливостями. Дія Інструкції поширюється на всіх працівників Товариства.</w:t>
      </w:r>
    </w:p>
    <w:p w14:paraId="00000008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</w:p>
    <w:p w14:paraId="6136C3CC" w14:textId="77777777" w:rsidR="007E1994" w:rsidRPr="007E1994" w:rsidRDefault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</w:p>
    <w:p w14:paraId="00000009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  <w:t>3. Надання інформації споживачам з обмеженими можливостями</w:t>
      </w:r>
    </w:p>
    <w:p w14:paraId="0000000A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</w:p>
    <w:p w14:paraId="0000000B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3.1. Споживач – особа з обмеженими можливостями має право на вільний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 xml:space="preserve"> доступ до інформації, яка стосується його особисто, у тому числі інформації, безпосередньо пов'язаної з виконанням укладеного ним договору та здійснення  розрахунків між ним та Товариством, або будь – якої іншої інформації, пов'язаної з постачанням електр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ичної енергії.</w:t>
      </w:r>
    </w:p>
    <w:p w14:paraId="0000000C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3.2. Запитувана споживачем інформація надається у терміни, встановлені законодавством, безкоштовно, у чіткій зрозумілій формі.</w:t>
      </w:r>
    </w:p>
    <w:p w14:paraId="0000000D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3.3. Для споживачів – осіб з обмеженими можливостями за їх офіційним зверненням працівник Товариства має надавати інформацію з урахуванням їх особливих потреб, зокрема шляхом:</w:t>
      </w:r>
    </w:p>
    <w:p w14:paraId="0000000E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 xml:space="preserve">- розміщення інформації у виставлених споживачу рахунках з використанням шрифту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більшого кеглю;</w:t>
      </w:r>
    </w:p>
    <w:p w14:paraId="0000000F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- надання аудіозапису інформації, усного повідомлення засобами телефонного зв'язку та/або особисто представником Товариства.</w:t>
      </w:r>
    </w:p>
    <w:p w14:paraId="00000010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3.4. Споживачі з обмеженими можливостями повинні безперешкодно отримувати відповідну інформацію через мережу Інтернет, на офіційному вебсайті Товариства. </w:t>
      </w:r>
    </w:p>
    <w:p w14:paraId="00000011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3.5. Споживач – особа з обмеженими можливостями має право отримати запитувану інформацію (у тому числ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 xml:space="preserve">і про порядок подання звернення/скарг) зателефонувавши до кол-центру, центру обслуговування користувачів або Центру розгляду скарг (далі – ЦРС) Товариства. </w:t>
      </w:r>
    </w:p>
    <w:p w14:paraId="00000012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</w:p>
    <w:p w14:paraId="2FDCBBC1" w14:textId="77777777" w:rsidR="007E1994" w:rsidRPr="007E1994" w:rsidRDefault="007E1994">
      <w:pPr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  <w:br w:type="page"/>
      </w:r>
    </w:p>
    <w:p w14:paraId="00000013" w14:textId="0D0264AB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  <w:lastRenderedPageBreak/>
        <w:t>4. Подання звернень/скарг споживачами з обмеженими можливостями</w:t>
      </w:r>
    </w:p>
    <w:p w14:paraId="00000014" w14:textId="77777777" w:rsidR="003226CF" w:rsidRPr="007E1994" w:rsidRDefault="00322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highlight w:val="white"/>
          <w:lang w:val="uk-UA"/>
        </w:rPr>
      </w:pPr>
    </w:p>
    <w:p w14:paraId="00000015" w14:textId="342F3D59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4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.1. Оформлені відповідно до ст.</w:t>
      </w:r>
      <w:bookmarkStart w:id="0" w:name="_GoBack"/>
      <w:bookmarkEnd w:id="0"/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highlight w:val="white"/>
          <w:lang w:val="uk-UA"/>
        </w:rPr>
        <w:t>5 Закону України "Про звернення громадян" звернення/скарга подаються споживачами – особами з обмеженими можливостями у зручний для них спосіб, що визначені Інструкцією про порядок подання звернень/скарг, яка розміщена на вебсайті Товариства:</w:t>
      </w:r>
    </w:p>
    <w:p w14:paraId="00000016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- надсилання за допомогою засобів поштового зв’язку на адресу Товариства;</w:t>
      </w:r>
    </w:p>
    <w:p w14:paraId="00000017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- нарочним   під   час   відвідування   Товариства   та   на   особистому   прийомі керівництва або в ЦОК;</w:t>
      </w:r>
    </w:p>
    <w:p w14:paraId="00000018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bookmarkStart w:id="1" w:name="_heading=h.kwrbm2euov57" w:colFirst="0" w:colLast="0"/>
      <w:bookmarkEnd w:id="1"/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- надсилання з використанням мережі Інтернет, особистого кабінету споживача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"E-Svitlo",</w:t>
      </w:r>
    </w:p>
    <w:p w14:paraId="00000019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- засобів електронного зв’язку на визначену електронну адресу Товариства: </w:t>
      </w:r>
      <w:hyperlink r:id="rId7">
        <w:r w:rsidRPr="007E1994">
          <w:rPr>
            <w:rFonts w:ascii="Trebuchet MS" w:eastAsia="Trebuchet MS" w:hAnsi="Trebuchet MS" w:cs="Trebuchet MS"/>
            <w:noProof/>
            <w:color w:val="000000"/>
            <w:sz w:val="24"/>
            <w:szCs w:val="24"/>
            <w:u w:val="single"/>
            <w:lang w:val="uk-UA"/>
          </w:rPr>
          <w:t>info@sm.enera.ua</w:t>
        </w:r>
      </w:hyperlink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або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u w:val="single"/>
          <w:lang w:val="uk-UA"/>
        </w:rPr>
        <w:t xml:space="preserve"> Center@sm.enera.ua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;</w:t>
      </w:r>
    </w:p>
    <w:p w14:paraId="0000001A" w14:textId="7549F780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- за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багатоканальним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номером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телефону</w:t>
      </w:r>
      <w:r w:rsid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кол-центру</w:t>
      </w:r>
      <w:r w:rsidR="007E1994">
        <w:rPr>
          <w:rFonts w:ascii="Trebuchet MS" w:eastAsia="Trebuchet MS" w:hAnsi="Trebuchet MS" w:cs="Trebuchet MS"/>
          <w:b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(0542)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en-US"/>
        </w:rPr>
        <w:t> 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779-900</w:t>
      </w:r>
      <w:r w:rsid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 xml:space="preserve"> 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або телефоном ЦРС (0542) 660-979 (623);</w:t>
      </w:r>
    </w:p>
    <w:p w14:paraId="0000001B" w14:textId="77777777" w:rsidR="003226CF" w:rsidRPr="007E1994" w:rsidRDefault="0039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- за допомогою мобільного додатку "Енергетика онлайн".</w:t>
      </w:r>
    </w:p>
    <w:p w14:paraId="0000001C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4.2. Попередній запис на прийом до керівництва Товариства здійснюється за телефоном (0542) 660-979. Споживачі з обмеженими можливостями приймают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ься позачергово.</w:t>
      </w:r>
    </w:p>
    <w:p w14:paraId="0000001D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4.3. Всі споживачі з обмеженими можливостями повинні мати можливість отримати консультацію про оформлення звернення/скарги, користуючись затвердженими Товариством формами та зразками.</w:t>
      </w:r>
    </w:p>
    <w:p w14:paraId="0000001E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4.4. Якщо споживачу з обмеженими фізичними можливостями необхідно під час особистого прийому подати письмове звернення, але він не може оформити його самостійно, то оформлення звернення здійснює працівник Товариства. Зачитане вголос звернення з поміткою: "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Записано з моїх слів та зачитано" подається громадянину на підпис.</w:t>
      </w:r>
    </w:p>
    <w:p w14:paraId="0000001F" w14:textId="77777777" w:rsidR="003226CF" w:rsidRPr="007E1994" w:rsidRDefault="00395CB3" w:rsidP="007E1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</w:pP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4.5. У разі, якщо особа з обмеженими можливостями подає звернення/скаргу через свого уповноваженого представника, працівник Товариства, який приймає звернення або веде усний прийом,  переві</w:t>
      </w:r>
      <w:r w:rsidRPr="007E1994">
        <w:rPr>
          <w:rFonts w:ascii="Trebuchet MS" w:eastAsia="Trebuchet MS" w:hAnsi="Trebuchet MS" w:cs="Trebuchet MS"/>
          <w:noProof/>
          <w:color w:val="000000"/>
          <w:sz w:val="24"/>
          <w:szCs w:val="24"/>
          <w:lang w:val="uk-UA"/>
        </w:rPr>
        <w:t>ряє оформлені належним чином повноваження такого представника та фіксує його дані.</w:t>
      </w:r>
    </w:p>
    <w:p w14:paraId="00000020" w14:textId="0DE9F2C8" w:rsidR="003226CF" w:rsidRPr="007E1994" w:rsidRDefault="00395CB3" w:rsidP="007E1994">
      <w:pPr>
        <w:shd w:val="clear" w:color="auto" w:fill="FFFFFF"/>
        <w:spacing w:before="100" w:after="0" w:line="240" w:lineRule="auto"/>
        <w:ind w:firstLine="567"/>
        <w:jc w:val="both"/>
        <w:rPr>
          <w:rFonts w:ascii="Trebuchet MS" w:eastAsia="Trebuchet MS" w:hAnsi="Trebuchet MS" w:cs="Trebuchet MS"/>
          <w:noProof/>
          <w:sz w:val="24"/>
          <w:szCs w:val="24"/>
          <w:lang w:val="uk-UA"/>
        </w:rPr>
      </w:pPr>
      <w:sdt>
        <w:sdtPr>
          <w:rPr>
            <w:rFonts w:ascii="Trebuchet MS" w:hAnsi="Trebuchet MS"/>
            <w:noProof/>
            <w:sz w:val="24"/>
            <w:szCs w:val="24"/>
            <w:lang w:val="uk-UA"/>
          </w:rPr>
          <w:tag w:val="goog_rdk_1"/>
          <w:id w:val="2106535391"/>
        </w:sdtPr>
        <w:sdtEndPr/>
        <w:sdtContent>
          <w:r w:rsidRPr="007E1994">
            <w:rPr>
              <w:rFonts w:ascii="Trebuchet MS" w:eastAsia="Arial" w:hAnsi="Trebuchet MS" w:cs="Arial"/>
              <w:noProof/>
              <w:sz w:val="24"/>
              <w:szCs w:val="24"/>
              <w:lang w:val="uk-UA"/>
            </w:rPr>
            <w:t>4.6. Усі звернення/скарги споживачів – осіб з обмеженими можливостями  реєструються згідно наказу ТОВ "ЕНЕРА СУМИ" від 02.01.2019 №5/8 "Про організацію роботи з особистого п</w:t>
          </w:r>
          <w:r w:rsidRPr="007E1994">
            <w:rPr>
              <w:rFonts w:ascii="Trebuchet MS" w:eastAsia="Arial" w:hAnsi="Trebuchet MS" w:cs="Arial"/>
              <w:noProof/>
              <w:sz w:val="24"/>
              <w:szCs w:val="24"/>
              <w:lang w:val="uk-UA"/>
            </w:rPr>
            <w:t xml:space="preserve">рийому громадян та діловодства за зверненням громадян у </w:t>
          </w:r>
          <w:r w:rsidRPr="007E1994">
            <w:rPr>
              <w:rFonts w:ascii="Trebuchet MS" w:eastAsia="Arial" w:hAnsi="Trebuchet MS" w:cs="Arial"/>
              <w:noProof/>
              <w:sz w:val="24"/>
              <w:szCs w:val="24"/>
              <w:lang w:val="uk-UA"/>
            </w:rPr>
            <w:t>ТОВ</w:t>
          </w:r>
          <w:r w:rsidR="007E1994" w:rsidRPr="007E1994">
            <w:rPr>
              <w:rFonts w:ascii="Trebuchet MS" w:eastAsia="Arial" w:hAnsi="Trebuchet MS" w:cs="Arial"/>
              <w:noProof/>
              <w:sz w:val="24"/>
              <w:szCs w:val="24"/>
              <w:lang w:val="uk-UA"/>
            </w:rPr>
            <w:t> </w:t>
          </w:r>
          <w:r w:rsidRPr="007E1994">
            <w:rPr>
              <w:rFonts w:ascii="Trebuchet MS" w:eastAsia="Arial" w:hAnsi="Trebuchet MS" w:cs="Arial"/>
              <w:noProof/>
              <w:sz w:val="24"/>
              <w:szCs w:val="24"/>
              <w:lang w:val="uk-UA"/>
            </w:rPr>
            <w:t>"ЕНЕРА СУМИ".</w:t>
          </w:r>
        </w:sdtContent>
      </w:sdt>
    </w:p>
    <w:p w14:paraId="00000022" w14:textId="77777777" w:rsidR="003226CF" w:rsidRPr="007E1994" w:rsidRDefault="003226CF">
      <w:pPr>
        <w:shd w:val="clear" w:color="auto" w:fill="FFFFFF"/>
        <w:spacing w:after="0" w:line="240" w:lineRule="auto"/>
        <w:ind w:firstLine="567"/>
        <w:jc w:val="both"/>
        <w:rPr>
          <w:rFonts w:ascii="Trebuchet MS" w:eastAsia="Trebuchet MS" w:hAnsi="Trebuchet MS" w:cs="Trebuchet MS"/>
          <w:noProof/>
          <w:sz w:val="24"/>
          <w:szCs w:val="24"/>
          <w:lang w:val="uk-UA"/>
        </w:rPr>
      </w:pPr>
    </w:p>
    <w:sectPr w:rsidR="003226CF" w:rsidRPr="007E1994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3820" w14:textId="77777777" w:rsidR="00395CB3" w:rsidRDefault="00395CB3">
      <w:pPr>
        <w:spacing w:after="0" w:line="240" w:lineRule="auto"/>
      </w:pPr>
      <w:r>
        <w:separator/>
      </w:r>
    </w:p>
  </w:endnote>
  <w:endnote w:type="continuationSeparator" w:id="0">
    <w:p w14:paraId="04CE2971" w14:textId="77777777" w:rsidR="00395CB3" w:rsidRDefault="003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3B109" w14:textId="77777777" w:rsidR="00395CB3" w:rsidRDefault="00395CB3">
      <w:pPr>
        <w:spacing w:after="0" w:line="240" w:lineRule="auto"/>
      </w:pPr>
      <w:r>
        <w:separator/>
      </w:r>
    </w:p>
  </w:footnote>
  <w:footnote w:type="continuationSeparator" w:id="0">
    <w:p w14:paraId="56584379" w14:textId="77777777" w:rsidR="00395CB3" w:rsidRDefault="003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3226CF" w:rsidRDefault="003226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CF"/>
    <w:rsid w:val="003226CF"/>
    <w:rsid w:val="00395CB3"/>
    <w:rsid w:val="007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8D052-E32D-43C3-BDA7-BBD54B3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rsid w:val="0033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uiPriority w:val="99"/>
    <w:unhideWhenUsed/>
    <w:rsid w:val="005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1F182A"/>
    <w:rPr>
      <w:color w:val="0000FF"/>
      <w:u w:val="single"/>
    </w:rPr>
  </w:style>
  <w:style w:type="paragraph" w:styleId="a6">
    <w:name w:val="List Paragraph"/>
    <w:uiPriority w:val="34"/>
    <w:qFormat/>
    <w:rsid w:val="00CC29B0"/>
    <w:pPr>
      <w:ind w:left="720"/>
      <w:contextualSpacing/>
    </w:pPr>
  </w:style>
  <w:style w:type="paragraph" w:styleId="a7">
    <w:name w:val="Balloon Text"/>
    <w:link w:val="a8"/>
    <w:uiPriority w:val="99"/>
    <w:semiHidden/>
    <w:unhideWhenUsed/>
    <w:rsid w:val="0000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56B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3966D6"/>
    <w:pPr>
      <w:widowControl w:val="0"/>
      <w:spacing w:after="0" w:line="300" w:lineRule="auto"/>
      <w:ind w:left="440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9">
    <w:name w:val="Body Text"/>
    <w:link w:val="aa"/>
    <w:rsid w:val="003966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a">
    <w:name w:val="Основний текст Знак"/>
    <w:basedOn w:val="a0"/>
    <w:link w:val="a9"/>
    <w:rsid w:val="003966D6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b">
    <w:name w:val="header"/>
    <w:link w:val="ac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112DE"/>
  </w:style>
  <w:style w:type="paragraph" w:styleId="ad">
    <w:name w:val="footer"/>
    <w:link w:val="ae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E112DE"/>
  </w:style>
  <w:style w:type="character" w:customStyle="1" w:styleId="20">
    <w:name w:val="Основной текст (2)_"/>
    <w:basedOn w:val="a0"/>
    <w:link w:val="21"/>
    <w:rsid w:val="003E2E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3E2E4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1">
    <w:name w:val="Основной текст (2)"/>
    <w:link w:val="20"/>
    <w:rsid w:val="003E2E49"/>
    <w:pPr>
      <w:widowControl w:val="0"/>
      <w:shd w:val="clear" w:color="auto" w:fill="FFFFFF"/>
      <w:spacing w:before="660"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link w:val="11"/>
    <w:rsid w:val="003E2E49"/>
    <w:pPr>
      <w:widowControl w:val="0"/>
      <w:shd w:val="clear" w:color="auto" w:fill="FFFFFF"/>
      <w:spacing w:before="4380"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m.enera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PTQuGPK8dm5EIvxYd06zKWKnQ==">CgMxLjAaIAoBMBIbChkIB0IVCgxUcmVidWNoZXQgTVMSBUFyaWFsGiAKATESGwoZCAdCFQoMVHJlYnVjaGV0IE1TEgVBcmlhbDIOaC5rd3JibTJldW92NTc4AHIhMVI3S25qeXJLRnMydDJSY2Z0ZzBYNm9uSDJlMHRZRHc0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2781</Words>
  <Characters>1586</Characters>
  <Application>Microsoft Office Word</Application>
  <DocSecurity>0</DocSecurity>
  <Lines>13</Lines>
  <Paragraphs>8</Paragraphs>
  <ScaleCrop>false</ScaleCrop>
  <Company>ESM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Юкова Галина Олександрівна</dc:creator>
  <cp:lastModifiedBy>Міньковський Олександр Віталійович</cp:lastModifiedBy>
  <cp:revision>2</cp:revision>
  <dcterms:created xsi:type="dcterms:W3CDTF">2025-05-05T07:03:00Z</dcterms:created>
  <dcterms:modified xsi:type="dcterms:W3CDTF">2025-10-01T08:52:00Z</dcterms:modified>
</cp:coreProperties>
</file>