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6C27C8" w:rsidRDefault="00B3246F" w:rsidP="00C1086F">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C1086F">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C1086F">
      <w:pPr>
        <w:pStyle w:val="Style3"/>
        <w:widowControl/>
        <w:spacing w:line="276" w:lineRule="auto"/>
        <w:ind w:left="725"/>
        <w:rPr>
          <w:rFonts w:ascii="Trebuchet MS" w:hAnsi="Trebuchet MS"/>
          <w:sz w:val="18"/>
          <w:szCs w:val="20"/>
          <w:lang w:val="uk-UA"/>
        </w:rPr>
      </w:pPr>
    </w:p>
    <w:p w:rsidR="00922CB4" w:rsidRPr="006C27C8" w:rsidRDefault="00051422" w:rsidP="00C1086F">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6750A4">
        <w:rPr>
          <w:rStyle w:val="FontStyle11"/>
          <w:rFonts w:ascii="Trebuchet MS" w:hAnsi="Trebuchet MS"/>
          <w:sz w:val="20"/>
          <w:u w:val="single"/>
          <w:lang w:val="uk-UA" w:eastAsia="uk-UA"/>
        </w:rPr>
        <w:t>2</w:t>
      </w:r>
      <w:r w:rsidR="00D031E1" w:rsidRPr="006C27C8">
        <w:rPr>
          <w:rStyle w:val="FontStyle11"/>
          <w:rFonts w:ascii="Trebuchet MS" w:hAnsi="Trebuchet MS"/>
          <w:sz w:val="20"/>
          <w:u w:val="single"/>
          <w:lang w:val="uk-UA" w:eastAsia="uk-UA"/>
        </w:rPr>
        <w:t>В</w:t>
      </w:r>
      <w:r w:rsidR="00A06166">
        <w:rPr>
          <w:rStyle w:val="FontStyle11"/>
          <w:rFonts w:ascii="Trebuchet MS" w:hAnsi="Trebuchet MS"/>
          <w:sz w:val="20"/>
          <w:u w:val="single"/>
          <w:lang w:val="uk-UA" w:eastAsia="uk-UA"/>
        </w:rPr>
        <w:t>С</w:t>
      </w:r>
      <w:r w:rsidR="00CE3CD2">
        <w:rPr>
          <w:rStyle w:val="FontStyle11"/>
          <w:rFonts w:ascii="Trebuchet MS" w:hAnsi="Trebuchet MS"/>
          <w:sz w:val="20"/>
          <w:u w:val="single"/>
          <w:lang w:val="uk-UA" w:eastAsia="uk-UA"/>
        </w:rPr>
        <w:t>ф</w:t>
      </w:r>
    </w:p>
    <w:p w:rsidR="00376B29" w:rsidRDefault="00C644F7" w:rsidP="00C1086F">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A9226D" w:rsidRPr="00A9226D" w:rsidRDefault="00A9226D" w:rsidP="00C1086F">
      <w:pPr>
        <w:pStyle w:val="Style3"/>
        <w:widowControl/>
        <w:spacing w:line="276" w:lineRule="auto"/>
        <w:ind w:left="725"/>
        <w:rPr>
          <w:rStyle w:val="FontStyle11"/>
          <w:rFonts w:ascii="Trebuchet MS" w:hAnsi="Trebuchet MS"/>
          <w:sz w:val="20"/>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C1086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C1086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C1086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C1086F">
        <w:tc>
          <w:tcPr>
            <w:tcW w:w="2410" w:type="dxa"/>
            <w:tcBorders>
              <w:top w:val="single" w:sz="6" w:space="0" w:color="auto"/>
              <w:left w:val="single" w:sz="6" w:space="0" w:color="auto"/>
              <w:bottom w:val="single" w:sz="6" w:space="0" w:color="auto"/>
              <w:right w:val="single" w:sz="6" w:space="0" w:color="auto"/>
            </w:tcBorders>
          </w:tcPr>
          <w:p w:rsidR="00CE5101" w:rsidRPr="006C27C8"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 xml:space="preserve">на </w:t>
            </w:r>
            <w:proofErr w:type="spellStart"/>
            <w:r w:rsidRPr="00A92AC7">
              <w:rPr>
                <w:rFonts w:ascii="Trebuchet MS" w:hAnsi="Trebuchet MS"/>
                <w:b/>
                <w:sz w:val="20"/>
                <w:szCs w:val="20"/>
              </w:rPr>
              <w:t>електричну</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енергію</w:t>
            </w:r>
            <w:proofErr w:type="spellEnd"/>
            <w:r w:rsidRPr="00A92AC7">
              <w:rPr>
                <w:rFonts w:ascii="Trebuchet MS" w:hAnsi="Trebuchet MS"/>
                <w:b/>
                <w:sz w:val="20"/>
                <w:szCs w:val="20"/>
              </w:rPr>
              <w:t xml:space="preserve">, у тому </w:t>
            </w:r>
            <w:proofErr w:type="spellStart"/>
            <w:r w:rsidRPr="00A92AC7">
              <w:rPr>
                <w:rFonts w:ascii="Trebuchet MS" w:hAnsi="Trebuchet MS"/>
                <w:b/>
                <w:sz w:val="20"/>
                <w:szCs w:val="20"/>
              </w:rPr>
              <w:t>числі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диференційовані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ціни</w:t>
            </w:r>
            <w:proofErr w:type="spellEnd"/>
            <w:r w:rsidRPr="00A92AC7">
              <w:rPr>
                <w:rFonts w:ascii="Trebuchet MS" w:hAnsi="Trebuchet MS"/>
                <w:b/>
                <w:sz w:val="20"/>
                <w:szCs w:val="20"/>
              </w:rPr>
              <w:t xml:space="preserve"> та </w:t>
            </w:r>
            <w:proofErr w:type="spellStart"/>
            <w:r w:rsidRPr="00A92AC7">
              <w:rPr>
                <w:rFonts w:ascii="Trebuchet MS" w:hAnsi="Trebuchet MS"/>
                <w:b/>
                <w:sz w:val="20"/>
                <w:szCs w:val="20"/>
              </w:rPr>
              <w:t>критерії</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диференціації</w:t>
            </w:r>
            <w:proofErr w:type="spellEnd"/>
          </w:p>
        </w:tc>
        <w:tc>
          <w:tcPr>
            <w:tcW w:w="7372" w:type="dxa"/>
            <w:tcBorders>
              <w:top w:val="single" w:sz="6" w:space="0" w:color="auto"/>
              <w:left w:val="single" w:sz="6" w:space="0" w:color="auto"/>
              <w:bottom w:val="single" w:sz="6" w:space="0" w:color="auto"/>
              <w:right w:val="single" w:sz="6" w:space="0" w:color="auto"/>
            </w:tcBorders>
          </w:tcPr>
          <w:p w:rsidR="00CE3CD2" w:rsidRPr="00CE3CD2" w:rsidRDefault="00CE3CD2" w:rsidP="00C1086F">
            <w:pPr>
              <w:spacing w:line="276" w:lineRule="auto"/>
              <w:jc w:val="both"/>
              <w:rPr>
                <w:rStyle w:val="FontStyle12"/>
                <w:rFonts w:ascii="Trebuchet MS" w:hAnsi="Trebuchet MS"/>
                <w:sz w:val="20"/>
                <w:szCs w:val="20"/>
                <w:lang w:val="uk-UA" w:eastAsia="uk-UA"/>
              </w:rPr>
            </w:pPr>
            <w:proofErr w:type="spellStart"/>
            <w:r w:rsidRPr="00CE3CD2">
              <w:rPr>
                <w:rFonts w:ascii="Trebuchet MS" w:hAnsi="Trebuchet MS"/>
                <w:sz w:val="20"/>
                <w:szCs w:val="20"/>
                <w:lang w:eastAsia="uk-UA"/>
              </w:rPr>
              <w:t>Ціна</w:t>
            </w:r>
            <w:proofErr w:type="spellEnd"/>
            <w:r w:rsidRPr="00CE3CD2">
              <w:rPr>
                <w:rFonts w:ascii="Trebuchet MS" w:hAnsi="Trebuchet MS"/>
                <w:sz w:val="20"/>
                <w:szCs w:val="20"/>
                <w:lang w:eastAsia="uk-UA"/>
              </w:rPr>
              <w:t xml:space="preserve"> на </w:t>
            </w:r>
            <w:proofErr w:type="spellStart"/>
            <w:r w:rsidRPr="00CE3CD2">
              <w:rPr>
                <w:rFonts w:ascii="Trebuchet MS" w:hAnsi="Trebuchet MS"/>
                <w:sz w:val="20"/>
                <w:szCs w:val="20"/>
                <w:lang w:eastAsia="uk-UA"/>
              </w:rPr>
              <w:t>електричну</w:t>
            </w:r>
            <w:proofErr w:type="spellEnd"/>
            <w:r w:rsidRPr="00CE3CD2">
              <w:rPr>
                <w:rFonts w:ascii="Trebuchet MS" w:hAnsi="Trebuchet MS"/>
                <w:sz w:val="20"/>
                <w:szCs w:val="20"/>
                <w:lang w:eastAsia="uk-UA"/>
              </w:rPr>
              <w:t xml:space="preserve"> </w:t>
            </w:r>
            <w:proofErr w:type="spellStart"/>
            <w:r w:rsidRPr="00CE3CD2">
              <w:rPr>
                <w:rFonts w:ascii="Trebuchet MS" w:hAnsi="Trebuchet MS"/>
                <w:sz w:val="20"/>
                <w:szCs w:val="20"/>
                <w:lang w:eastAsia="uk-UA"/>
              </w:rPr>
              <w:t>енергію</w:t>
            </w:r>
            <w:proofErr w:type="spellEnd"/>
            <w:r w:rsidRPr="00CE3CD2">
              <w:rPr>
                <w:rFonts w:ascii="Trebuchet MS" w:hAnsi="Trebuchet MS"/>
                <w:sz w:val="20"/>
                <w:szCs w:val="20"/>
                <w:lang w:eastAsia="uk-UA"/>
              </w:rPr>
              <w:t xml:space="preserve"> за 1 </w:t>
            </w:r>
            <w:proofErr w:type="spellStart"/>
            <w:r w:rsidRPr="00CE3CD2">
              <w:rPr>
                <w:rFonts w:ascii="Trebuchet MS" w:hAnsi="Trebuchet MS"/>
                <w:sz w:val="20"/>
                <w:szCs w:val="20"/>
                <w:lang w:eastAsia="uk-UA"/>
              </w:rPr>
              <w:t>кВт·год</w:t>
            </w:r>
            <w:proofErr w:type="spellEnd"/>
            <w:r w:rsidRPr="00CE3CD2">
              <w:rPr>
                <w:rFonts w:ascii="Trebuchet MS" w:hAnsi="Trebuchet MS"/>
                <w:sz w:val="20"/>
                <w:szCs w:val="20"/>
                <w:lang w:eastAsia="uk-UA"/>
              </w:rPr>
              <w:t xml:space="preserve"> на </w:t>
            </w:r>
            <w:proofErr w:type="spellStart"/>
            <w:r w:rsidRPr="00CE3CD2">
              <w:rPr>
                <w:rFonts w:ascii="Trebuchet MS" w:hAnsi="Trebuchet MS"/>
                <w:sz w:val="20"/>
                <w:szCs w:val="20"/>
                <w:lang w:eastAsia="uk-UA"/>
              </w:rPr>
              <w:t>розрахунков</w:t>
            </w:r>
            <w:r w:rsidRPr="00CE3CD2">
              <w:rPr>
                <w:rFonts w:ascii="Trebuchet MS" w:hAnsi="Trebuchet MS"/>
                <w:sz w:val="20"/>
                <w:szCs w:val="20"/>
                <w:lang w:val="uk-UA" w:eastAsia="uk-UA"/>
              </w:rPr>
              <w:t>ий</w:t>
            </w:r>
            <w:proofErr w:type="spellEnd"/>
            <w:r w:rsidRPr="00CE3CD2">
              <w:rPr>
                <w:rFonts w:ascii="Trebuchet MS" w:hAnsi="Trebuchet MS"/>
                <w:sz w:val="20"/>
                <w:szCs w:val="20"/>
                <w:lang w:eastAsia="uk-UA"/>
              </w:rPr>
              <w:t xml:space="preserve"> </w:t>
            </w:r>
            <w:proofErr w:type="spellStart"/>
            <w:r w:rsidRPr="00CE3CD2">
              <w:rPr>
                <w:rFonts w:ascii="Trebuchet MS" w:hAnsi="Trebuchet MS"/>
                <w:sz w:val="20"/>
                <w:szCs w:val="20"/>
                <w:lang w:eastAsia="uk-UA"/>
              </w:rPr>
              <w:t>періо</w:t>
            </w:r>
            <w:proofErr w:type="spellEnd"/>
            <w:r w:rsidRPr="00CE3CD2">
              <w:rPr>
                <w:rFonts w:ascii="Trebuchet MS" w:hAnsi="Trebuchet MS"/>
                <w:sz w:val="20"/>
                <w:szCs w:val="20"/>
                <w:lang w:val="uk-UA" w:eastAsia="uk-UA"/>
              </w:rPr>
              <w:t>д</w:t>
            </w:r>
            <w:r w:rsidRPr="00CE3CD2">
              <w:rPr>
                <w:rFonts w:ascii="Trebuchet MS" w:hAnsi="Trebuchet MS"/>
                <w:sz w:val="20"/>
                <w:szCs w:val="20"/>
                <w:lang w:eastAsia="uk-UA"/>
              </w:rPr>
              <w:t xml:space="preserve"> становить </w:t>
            </w:r>
            <w:r w:rsidRPr="00CE3CD2">
              <w:rPr>
                <w:rStyle w:val="FontStyle12"/>
                <w:rFonts w:ascii="Trebuchet MS" w:hAnsi="Trebuchet MS"/>
                <w:b/>
                <w:sz w:val="20"/>
                <w:szCs w:val="20"/>
                <w:lang w:val="uk-UA"/>
              </w:rPr>
              <w:t>11,40 грн</w:t>
            </w:r>
            <w:r>
              <w:rPr>
                <w:rStyle w:val="FontStyle12"/>
                <w:rFonts w:ascii="Trebuchet MS" w:hAnsi="Trebuchet MS"/>
                <w:b/>
                <w:sz w:val="20"/>
                <w:szCs w:val="20"/>
                <w:lang w:val="uk-UA"/>
              </w:rPr>
              <w:t xml:space="preserve"> </w:t>
            </w:r>
            <w:r w:rsidRPr="00CE3CD2">
              <w:rPr>
                <w:rStyle w:val="FontStyle12"/>
                <w:rFonts w:ascii="Trebuchet MS" w:hAnsi="Trebuchet MS"/>
                <w:b/>
                <w:sz w:val="20"/>
                <w:szCs w:val="20"/>
                <w:lang w:val="uk-UA"/>
              </w:rPr>
              <w:t>з ПДВ,</w:t>
            </w:r>
            <w:r w:rsidRPr="00CE3CD2">
              <w:rPr>
                <w:rStyle w:val="FontStyle12"/>
                <w:rFonts w:ascii="Trebuchet MS" w:hAnsi="Trebuchet MS"/>
                <w:sz w:val="20"/>
                <w:szCs w:val="20"/>
                <w:lang w:val="uk-UA"/>
              </w:rPr>
              <w:t xml:space="preserve"> в тому числі ПДВ 1,90 грн., за 1 кВт*год.</w:t>
            </w:r>
          </w:p>
          <w:p w:rsidR="00CE5101" w:rsidRPr="00D32357" w:rsidRDefault="00CE5101" w:rsidP="00C1086F">
            <w:pPr>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Фактична ціна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C1086F">
            <w:pPr>
              <w:spacing w:line="276" w:lineRule="auto"/>
              <w:jc w:val="both"/>
              <w:rPr>
                <w:rStyle w:val="FontStyle12"/>
                <w:rFonts w:ascii="Trebuchet MS" w:hAnsi="Trebuchet MS"/>
                <w:sz w:val="20"/>
                <w:szCs w:val="20"/>
                <w:lang w:val="uk-UA" w:eastAsia="uk-UA"/>
              </w:rPr>
            </w:pPr>
          </w:p>
          <w:p w:rsidR="00CE5101" w:rsidRPr="00D32357" w:rsidRDefault="00CE5101" w:rsidP="00C1086F">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proofErr w:type="spellEnd"/>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proofErr w:type="spellEnd"/>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E5101" w:rsidRPr="00D32357" w:rsidRDefault="00CE5101" w:rsidP="00C1086F">
            <w:pPr>
              <w:spacing w:line="276" w:lineRule="auto"/>
              <w:jc w:val="center"/>
              <w:rPr>
                <w:rFonts w:ascii="Trebuchet MS" w:eastAsia="Cambria" w:hAnsi="Trebuchet MS" w:cs="Cambria"/>
                <w:b/>
                <w:w w:val="105"/>
                <w:sz w:val="20"/>
                <w:szCs w:val="20"/>
                <w:lang w:val="uk-UA" w:eastAsia="en-US"/>
              </w:rPr>
            </w:pPr>
          </w:p>
          <w:p w:rsidR="00CE5101" w:rsidRPr="00D32357" w:rsidRDefault="00CE5101" w:rsidP="00C1086F">
            <w:pPr>
              <w:tabs>
                <w:tab w:val="left" w:pos="7960"/>
              </w:tabs>
              <w:spacing w:line="276" w:lineRule="auto"/>
              <w:jc w:val="both"/>
              <w:rPr>
                <w:rFonts w:ascii="Trebuchet MS" w:eastAsia="Cambria" w:hAnsi="Trebuchet MS"/>
                <w:w w:val="105"/>
                <w:sz w:val="20"/>
                <w:szCs w:val="20"/>
                <w:lang w:val="uk-UA" w:eastAsia="en-US"/>
              </w:rPr>
            </w:pPr>
            <w:proofErr w:type="spellStart"/>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proofErr w:type="spellEnd"/>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C1086F">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C1086F">
            <w:pPr>
              <w:tabs>
                <w:tab w:val="left" w:pos="7960"/>
              </w:tabs>
              <w:spacing w:line="276" w:lineRule="auto"/>
              <w:jc w:val="both"/>
              <w:rPr>
                <w:rStyle w:val="FontStyle12"/>
                <w:rFonts w:ascii="Trebuchet MS" w:hAnsi="Trebuchet MS"/>
                <w:sz w:val="20"/>
                <w:szCs w:val="20"/>
                <w:lang w:val="uk-UA" w:eastAsia="uk-UA"/>
              </w:rPr>
            </w:pPr>
            <w:proofErr w:type="spellStart"/>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proofErr w:type="spellEnd"/>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C1086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Для цієї комерційної пропозиції </w:t>
            </w:r>
            <w:proofErr w:type="spellStart"/>
            <w:r w:rsidRPr="00D32357">
              <w:rPr>
                <w:rStyle w:val="FontStyle12"/>
                <w:rFonts w:ascii="Trebuchet MS" w:hAnsi="Trebuchet MS"/>
                <w:sz w:val="20"/>
                <w:szCs w:val="20"/>
                <w:lang w:val="uk-UA" w:eastAsia="uk-UA"/>
              </w:rPr>
              <w:t>П</w:t>
            </w:r>
            <w:r w:rsidRPr="00D32357">
              <w:rPr>
                <w:rStyle w:val="FontStyle12"/>
                <w:rFonts w:ascii="Trebuchet MS" w:hAnsi="Trebuchet MS"/>
                <w:sz w:val="20"/>
                <w:szCs w:val="20"/>
                <w:vertAlign w:val="subscript"/>
                <w:lang w:val="uk-UA" w:eastAsia="uk-UA"/>
              </w:rPr>
              <w:t>пост</w:t>
            </w:r>
            <w:proofErr w:type="spellEnd"/>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35</w:t>
            </w:r>
            <w:r w:rsidRPr="00D32357">
              <w:rPr>
                <w:rStyle w:val="FontStyle12"/>
                <w:rFonts w:ascii="Trebuchet MS" w:hAnsi="Trebuchet MS"/>
                <w:sz w:val="20"/>
                <w:szCs w:val="20"/>
                <w:lang w:val="uk-UA" w:eastAsia="uk-UA"/>
              </w:rPr>
              <w:t>.</w:t>
            </w:r>
          </w:p>
          <w:p w:rsidR="00CE5101" w:rsidRPr="00D32357" w:rsidRDefault="00CE5101" w:rsidP="00C1086F">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передачі</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E5101" w:rsidRPr="00D32357" w:rsidRDefault="00CE5101" w:rsidP="00C1086F">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C1086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C1086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ОСП</w:t>
            </w:r>
            <w:r w:rsidRPr="00D32357">
              <w:rPr>
                <w:rStyle w:val="FontStyle12"/>
                <w:rFonts w:ascii="Trebuchet MS" w:hAnsi="Trebuchet MS"/>
                <w:sz w:val="20"/>
                <w:szCs w:val="20"/>
                <w:lang w:val="uk-UA" w:eastAsia="uk-UA"/>
              </w:rPr>
              <w:t xml:space="preserve">, де: </w:t>
            </w:r>
          </w:p>
          <w:p w:rsidR="00CE5101" w:rsidRPr="00D32357" w:rsidRDefault="00CE5101" w:rsidP="00C1086F">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C1086F">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F70242" w:rsidRDefault="00F70242" w:rsidP="00F70242">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F70242">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F70242">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F70242">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F70242" w:rsidRDefault="00F70242" w:rsidP="00F70242">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bookmarkStart w:id="0" w:name="_GoBack"/>
            <w:bookmarkEnd w:id="0"/>
          </w:p>
          <w:p w:rsidR="00CE5101" w:rsidRPr="00D32357" w:rsidRDefault="00F70242" w:rsidP="00F70242">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6C27C8"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C1086F">
            <w:pPr>
              <w:pStyle w:val="Style1"/>
              <w:widowControl/>
              <w:spacing w:line="276" w:lineRule="auto"/>
              <w:ind w:firstLine="5"/>
              <w:rPr>
                <w:rStyle w:val="FontStyle12"/>
                <w:rFonts w:ascii="Trebuchet MS" w:hAnsi="Trebuchet MS"/>
                <w:sz w:val="20"/>
                <w:lang w:val="uk-UA" w:eastAsia="uk-UA"/>
              </w:rPr>
            </w:pPr>
          </w:p>
        </w:tc>
      </w:tr>
      <w:tr w:rsidR="00F422F6" w:rsidRPr="00145F95"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145F95" w:rsidRPr="00145F95" w:rsidRDefault="00145F95" w:rsidP="00C1086F">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145F95" w:rsidRPr="00145F95" w:rsidRDefault="00145F95" w:rsidP="00C1086F">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lastRenderedPageBreak/>
              <w:t xml:space="preserve">O = </w:t>
            </w:r>
            <w:proofErr w:type="spellStart"/>
            <w:r w:rsidRPr="00145F95">
              <w:rPr>
                <w:rFonts w:ascii="Trebuchet MS" w:hAnsi="Trebuchet MS"/>
                <w:sz w:val="20"/>
                <w:szCs w:val="20"/>
                <w:lang w:val="uk-UA" w:eastAsia="uk-UA"/>
              </w:rPr>
              <w:t>Wзаяв</w:t>
            </w:r>
            <w:proofErr w:type="spellEnd"/>
            <w:r w:rsidRPr="00145F95">
              <w:rPr>
                <w:rFonts w:ascii="Trebuchet MS" w:hAnsi="Trebuchet MS"/>
                <w:sz w:val="20"/>
                <w:szCs w:val="20"/>
                <w:lang w:val="uk-UA" w:eastAsia="uk-UA"/>
              </w:rPr>
              <w:t xml:space="preserve">*Ц, де </w:t>
            </w:r>
            <w:proofErr w:type="spellStart"/>
            <w:r w:rsidRPr="00145F95">
              <w:rPr>
                <w:rFonts w:ascii="Trebuchet MS" w:hAnsi="Trebuchet MS"/>
                <w:sz w:val="20"/>
                <w:szCs w:val="20"/>
                <w:lang w:val="uk-UA" w:eastAsia="uk-UA"/>
              </w:rPr>
              <w:t>Wзаяв</w:t>
            </w:r>
            <w:proofErr w:type="spellEnd"/>
            <w:r w:rsidRPr="00145F95">
              <w:rPr>
                <w:rFonts w:ascii="Trebuchet MS" w:hAnsi="Trebuchet MS"/>
                <w:sz w:val="20"/>
                <w:szCs w:val="20"/>
                <w:lang w:val="uk-UA" w:eastAsia="uk-UA"/>
              </w:rPr>
              <w:t xml:space="preserve">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145F95" w:rsidRPr="00145F95" w:rsidRDefault="00145F95" w:rsidP="00C1086F">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Попередня оплата здійснюється за графіком:</w:t>
            </w:r>
          </w:p>
          <w:p w:rsidR="00E80423" w:rsidRPr="00E80423" w:rsidRDefault="00E80423" w:rsidP="00E80423">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10 </w:t>
            </w:r>
            <w:r w:rsidRPr="00E80423">
              <w:rPr>
                <w:rFonts w:ascii="Trebuchet MS" w:hAnsi="Trebuchet MS"/>
                <w:b/>
                <w:lang w:val="uk-UA"/>
              </w:rPr>
              <w:t>числа</w:t>
            </w:r>
            <w:r w:rsidRPr="00E80423">
              <w:rPr>
                <w:rFonts w:ascii="Trebuchet MS" w:hAnsi="Trebuchet MS"/>
              </w:rPr>
              <w:t xml:space="preserve"> </w:t>
            </w:r>
            <w:proofErr w:type="spellStart"/>
            <w:r w:rsidRPr="00E80423">
              <w:rPr>
                <w:rFonts w:ascii="Trebuchet MS" w:hAnsi="Trebuchet MS"/>
              </w:rPr>
              <w:t>розрахункового</w:t>
            </w:r>
            <w:proofErr w:type="spellEnd"/>
            <w:r w:rsidRPr="00E80423">
              <w:rPr>
                <w:rFonts w:ascii="Trebuchet MS" w:hAnsi="Trebuchet MS"/>
              </w:rPr>
              <w:t xml:space="preserve">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w:t>
            </w:r>
            <w:proofErr w:type="spellStart"/>
            <w:r w:rsidRPr="00E80423">
              <w:rPr>
                <w:rFonts w:ascii="Trebuchet MS" w:hAnsi="Trebuchet MS"/>
              </w:rPr>
              <w:t>вартості</w:t>
            </w:r>
            <w:proofErr w:type="spellEnd"/>
            <w:r w:rsidRPr="00E80423">
              <w:rPr>
                <w:rFonts w:ascii="Trebuchet MS" w:hAnsi="Trebuchet MS"/>
              </w:rPr>
              <w:t xml:space="preserve"> </w:t>
            </w:r>
            <w:proofErr w:type="spellStart"/>
            <w:r w:rsidRPr="00E80423">
              <w:rPr>
                <w:rFonts w:ascii="Trebuchet MS" w:hAnsi="Trebuchet MS"/>
              </w:rPr>
              <w:t>заявлених</w:t>
            </w:r>
            <w:proofErr w:type="spellEnd"/>
            <w:r w:rsidRPr="00E80423">
              <w:rPr>
                <w:rFonts w:ascii="Trebuchet MS" w:hAnsi="Trebuchet MS"/>
              </w:rPr>
              <w:t xml:space="preserve"> </w:t>
            </w:r>
            <w:proofErr w:type="spellStart"/>
            <w:r w:rsidRPr="00E80423">
              <w:rPr>
                <w:rFonts w:ascii="Trebuchet MS" w:hAnsi="Trebuchet MS"/>
              </w:rPr>
              <w:t>обсягів</w:t>
            </w:r>
            <w:proofErr w:type="spellEnd"/>
            <w:r w:rsidRPr="00E80423">
              <w:rPr>
                <w:rFonts w:ascii="Trebuchet MS" w:hAnsi="Trebuchet MS"/>
              </w:rPr>
              <w:t xml:space="preserve"> на </w:t>
            </w:r>
            <w:proofErr w:type="spellStart"/>
            <w:r w:rsidRPr="00E80423">
              <w:rPr>
                <w:rFonts w:ascii="Trebuchet MS" w:hAnsi="Trebuchet MS"/>
              </w:rPr>
              <w:t>розрахунковий</w:t>
            </w:r>
            <w:proofErr w:type="spellEnd"/>
            <w:r w:rsidRPr="00E80423">
              <w:rPr>
                <w:rFonts w:ascii="Trebuchet MS" w:hAnsi="Trebuchet MS"/>
              </w:rPr>
              <w:t xml:space="preserve"> </w:t>
            </w:r>
            <w:proofErr w:type="spellStart"/>
            <w:r w:rsidRPr="00E80423">
              <w:rPr>
                <w:rFonts w:ascii="Trebuchet MS" w:hAnsi="Trebuchet MS"/>
              </w:rPr>
              <w:t>період</w:t>
            </w:r>
            <w:proofErr w:type="spellEnd"/>
            <w:r w:rsidRPr="00E80423">
              <w:rPr>
                <w:rFonts w:ascii="Trebuchet MS" w:hAnsi="Trebuchet MS"/>
              </w:rPr>
              <w:t xml:space="preserve"> з </w:t>
            </w:r>
            <w:proofErr w:type="spellStart"/>
            <w:r w:rsidRPr="00E80423">
              <w:rPr>
                <w:rFonts w:ascii="Trebuchet MS" w:hAnsi="Trebuchet MS"/>
              </w:rPr>
              <w:t>урахуванням</w:t>
            </w:r>
            <w:proofErr w:type="spellEnd"/>
            <w:r w:rsidRPr="00E80423">
              <w:rPr>
                <w:rFonts w:ascii="Trebuchet MS" w:hAnsi="Trebuchet MS"/>
              </w:rPr>
              <w:t xml:space="preserve"> ПДВ;</w:t>
            </w:r>
          </w:p>
          <w:p w:rsidR="00E80423" w:rsidRPr="00E80423" w:rsidRDefault="00E80423" w:rsidP="00E80423">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20 </w:t>
            </w:r>
            <w:r w:rsidRPr="00E80423">
              <w:rPr>
                <w:rFonts w:ascii="Trebuchet MS" w:hAnsi="Trebuchet MS"/>
                <w:b/>
                <w:lang w:val="uk-UA"/>
              </w:rPr>
              <w:t>числа</w:t>
            </w:r>
            <w:r w:rsidRPr="00E80423">
              <w:rPr>
                <w:rFonts w:ascii="Trebuchet MS" w:hAnsi="Trebuchet MS"/>
              </w:rPr>
              <w:t xml:space="preserve"> </w:t>
            </w:r>
            <w:proofErr w:type="spellStart"/>
            <w:r w:rsidRPr="00E80423">
              <w:rPr>
                <w:rFonts w:ascii="Trebuchet MS" w:hAnsi="Trebuchet MS"/>
              </w:rPr>
              <w:t>розрахункового</w:t>
            </w:r>
            <w:proofErr w:type="spellEnd"/>
            <w:r w:rsidRPr="00E80423">
              <w:rPr>
                <w:rFonts w:ascii="Trebuchet MS" w:hAnsi="Trebuchet MS"/>
              </w:rPr>
              <w:t xml:space="preserve">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w:t>
            </w:r>
            <w:proofErr w:type="spellStart"/>
            <w:r w:rsidRPr="00E80423">
              <w:rPr>
                <w:rFonts w:ascii="Trebuchet MS" w:hAnsi="Trebuchet MS"/>
              </w:rPr>
              <w:t>вартості</w:t>
            </w:r>
            <w:proofErr w:type="spellEnd"/>
            <w:r w:rsidRPr="00E80423">
              <w:rPr>
                <w:rFonts w:ascii="Trebuchet MS" w:hAnsi="Trebuchet MS"/>
              </w:rPr>
              <w:t xml:space="preserve"> </w:t>
            </w:r>
            <w:proofErr w:type="spellStart"/>
            <w:r w:rsidRPr="00E80423">
              <w:rPr>
                <w:rFonts w:ascii="Trebuchet MS" w:hAnsi="Trebuchet MS"/>
              </w:rPr>
              <w:t>заявлених</w:t>
            </w:r>
            <w:proofErr w:type="spellEnd"/>
            <w:r w:rsidRPr="00E80423">
              <w:rPr>
                <w:rFonts w:ascii="Trebuchet MS" w:hAnsi="Trebuchet MS"/>
              </w:rPr>
              <w:t xml:space="preserve"> </w:t>
            </w:r>
            <w:proofErr w:type="spellStart"/>
            <w:r w:rsidRPr="00E80423">
              <w:rPr>
                <w:rFonts w:ascii="Trebuchet MS" w:hAnsi="Trebuchet MS"/>
              </w:rPr>
              <w:t>обсягів</w:t>
            </w:r>
            <w:proofErr w:type="spellEnd"/>
            <w:r w:rsidRPr="00E80423">
              <w:rPr>
                <w:rFonts w:ascii="Trebuchet MS" w:hAnsi="Trebuchet MS"/>
              </w:rPr>
              <w:t xml:space="preserve"> на </w:t>
            </w:r>
            <w:proofErr w:type="spellStart"/>
            <w:r w:rsidRPr="00E80423">
              <w:rPr>
                <w:rFonts w:ascii="Trebuchet MS" w:hAnsi="Trebuchet MS"/>
              </w:rPr>
              <w:t>розрахунковий</w:t>
            </w:r>
            <w:proofErr w:type="spellEnd"/>
            <w:r w:rsidRPr="00E80423">
              <w:rPr>
                <w:rFonts w:ascii="Trebuchet MS" w:hAnsi="Trebuchet MS"/>
              </w:rPr>
              <w:t xml:space="preserve"> </w:t>
            </w:r>
            <w:proofErr w:type="spellStart"/>
            <w:r w:rsidRPr="00E80423">
              <w:rPr>
                <w:rFonts w:ascii="Trebuchet MS" w:hAnsi="Trebuchet MS"/>
              </w:rPr>
              <w:t>період</w:t>
            </w:r>
            <w:proofErr w:type="spellEnd"/>
            <w:r w:rsidRPr="00E80423">
              <w:rPr>
                <w:rFonts w:ascii="Trebuchet MS" w:hAnsi="Trebuchet MS"/>
              </w:rPr>
              <w:t xml:space="preserve"> з </w:t>
            </w:r>
            <w:proofErr w:type="spellStart"/>
            <w:r w:rsidRPr="00E80423">
              <w:rPr>
                <w:rFonts w:ascii="Trebuchet MS" w:hAnsi="Trebuchet MS"/>
              </w:rPr>
              <w:t>урахуванням</w:t>
            </w:r>
            <w:proofErr w:type="spellEnd"/>
            <w:r w:rsidRPr="00E80423">
              <w:rPr>
                <w:rFonts w:ascii="Trebuchet MS" w:hAnsi="Trebuchet MS"/>
              </w:rPr>
              <w:t xml:space="preserve"> ПДВ;</w:t>
            </w:r>
          </w:p>
          <w:p w:rsidR="00145F95" w:rsidRPr="00145F95" w:rsidRDefault="00145F95" w:rsidP="00E80423">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145F95" w:rsidRPr="00145F95" w:rsidRDefault="00145F95" w:rsidP="00C1086F">
            <w:pPr>
              <w:pStyle w:val="Style1"/>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 xml:space="preserve">Сума переплати/недоплати Споживача, яка виникла в наслідок різниці між </w:t>
            </w:r>
            <w:r w:rsidRPr="00145F95">
              <w:rPr>
                <w:rFonts w:ascii="Trebuchet MS" w:hAnsi="Trebuchet MS"/>
                <w:b/>
                <w:sz w:val="20"/>
                <w:szCs w:val="20"/>
                <w:lang w:val="uk-UA" w:eastAsia="uk-UA"/>
              </w:rPr>
              <w:t>Ц</w:t>
            </w:r>
            <w:r w:rsidRPr="00145F95">
              <w:rPr>
                <w:rFonts w:ascii="Trebuchet MS" w:hAnsi="Trebuchet MS"/>
                <w:sz w:val="20"/>
                <w:szCs w:val="20"/>
                <w:lang w:val="uk-UA" w:eastAsia="uk-UA"/>
              </w:rPr>
              <w:t xml:space="preserve"> та </w:t>
            </w:r>
            <w:proofErr w:type="spellStart"/>
            <w:r w:rsidRPr="00145F95">
              <w:rPr>
                <w:rFonts w:ascii="Trebuchet MS" w:hAnsi="Trebuchet MS"/>
                <w:b/>
                <w:sz w:val="20"/>
                <w:szCs w:val="20"/>
                <w:lang w:val="uk-UA" w:eastAsia="uk-UA"/>
              </w:rPr>
              <w:t>Ц</w:t>
            </w:r>
            <w:r w:rsidRPr="00145F95">
              <w:rPr>
                <w:rFonts w:ascii="Trebuchet MS" w:hAnsi="Trebuchet MS"/>
                <w:b/>
                <w:sz w:val="20"/>
                <w:szCs w:val="20"/>
                <w:vertAlign w:val="subscript"/>
                <w:lang w:val="uk-UA" w:eastAsia="uk-UA"/>
              </w:rPr>
              <w:t>факт</w:t>
            </w:r>
            <w:proofErr w:type="spellEnd"/>
            <w:r w:rsidRPr="00145F95">
              <w:rPr>
                <w:rFonts w:ascii="Trebuchet MS" w:hAnsi="Trebuchet MS"/>
                <w:b/>
                <w:sz w:val="20"/>
                <w:szCs w:val="20"/>
                <w:vertAlign w:val="subscript"/>
                <w:lang w:val="uk-UA" w:eastAsia="uk-UA"/>
              </w:rPr>
              <w:t>,</w:t>
            </w:r>
            <w:r w:rsidRPr="00145F95">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145F95" w:rsidP="00C1086F">
            <w:pPr>
              <w:pStyle w:val="Style1"/>
              <w:widowControl/>
              <w:spacing w:line="276" w:lineRule="auto"/>
              <w:rPr>
                <w:rStyle w:val="FontStyle12"/>
                <w:rFonts w:ascii="Trebuchet MS" w:hAnsi="Trebuchet MS"/>
                <w:sz w:val="20"/>
                <w:lang w:val="uk-UA" w:eastAsia="uk-UA"/>
              </w:rPr>
            </w:pPr>
            <w:r w:rsidRPr="00145F95">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spacing w:line="276" w:lineRule="auto"/>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A9226D" w:rsidRPr="00A900E0" w:rsidRDefault="00A9226D" w:rsidP="00C1086F">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A9226D" w:rsidRPr="00145F95"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A9226D" w:rsidRPr="00615833"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A9226D" w:rsidRPr="0037365B" w:rsidRDefault="00A9226D" w:rsidP="00C1086F">
            <w:pPr>
              <w:pStyle w:val="Style7"/>
              <w:widowControl/>
              <w:spacing w:line="276" w:lineRule="auto"/>
              <w:jc w:val="both"/>
              <w:rPr>
                <w:rStyle w:val="FontStyle12"/>
                <w:rFonts w:ascii="Trebuchet MS" w:hAnsi="Trebuchet MS"/>
                <w:sz w:val="20"/>
                <w:lang w:val="uk-UA" w:eastAsia="uk-UA"/>
              </w:rPr>
            </w:pP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372"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5E0710" w:rsidRDefault="00A9226D" w:rsidP="00C1086F">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372" w:type="dxa"/>
            <w:tcBorders>
              <w:top w:val="single" w:sz="6" w:space="0" w:color="auto"/>
              <w:left w:val="single" w:sz="6" w:space="0" w:color="auto"/>
              <w:bottom w:val="single" w:sz="6" w:space="0" w:color="auto"/>
              <w:right w:val="single" w:sz="6" w:space="0" w:color="auto"/>
            </w:tcBorders>
          </w:tcPr>
          <w:p w:rsidR="00A9226D" w:rsidRPr="005E0710" w:rsidRDefault="00A9226D" w:rsidP="00C1086F">
            <w:pPr>
              <w:pStyle w:val="Style7"/>
              <w:widowControl/>
              <w:spacing w:line="276"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змінами</w:t>
            </w:r>
            <w:proofErr w:type="spellEnd"/>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lastRenderedPageBreak/>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372"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7"/>
              <w:widowControl/>
              <w:spacing w:line="276" w:lineRule="auto"/>
              <w:ind w:left="14" w:hanging="14"/>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lastRenderedPageBreak/>
              <w:t xml:space="preserve">Компенсація за недотримання постачальником комерційної якості надання </w:t>
            </w:r>
            <w:r w:rsidRPr="00A900E0">
              <w:rPr>
                <w:rStyle w:val="FontStyle12"/>
                <w:rFonts w:ascii="Trebuchet MS" w:hAnsi="Trebuchet MS"/>
                <w:sz w:val="20"/>
                <w:lang w:val="uk-UA" w:eastAsia="uk-UA"/>
              </w:rPr>
              <w:lastRenderedPageBreak/>
              <w:t>послуг надається у порядку та розмірі, визначеному Регулятором.</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lastRenderedPageBreak/>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6750A4">
              <w:rPr>
                <w:rStyle w:val="FontStyle11"/>
                <w:rFonts w:ascii="Trebuchet MS" w:hAnsi="Trebuchet MS"/>
                <w:sz w:val="20"/>
                <w:u w:val="single"/>
                <w:lang w:val="uk-UA" w:eastAsia="uk-UA"/>
              </w:rPr>
              <w:t>2</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A9226D" w:rsidRPr="00A92AC7" w:rsidRDefault="00A9226D" w:rsidP="00C1086F">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A9226D" w:rsidRPr="00A92AC7" w:rsidRDefault="00A9226D" w:rsidP="00C1086F">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A9226D" w:rsidRPr="00A92AC7" w:rsidRDefault="00A9226D" w:rsidP="00C1086F">
            <w:pPr>
              <w:pStyle w:val="Style7"/>
              <w:widowControl/>
              <w:spacing w:line="276"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A9226D" w:rsidRPr="00A92AC7" w:rsidRDefault="00A9226D" w:rsidP="00C1086F">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6C27C8" w:rsidRDefault="00A9226D" w:rsidP="00C1086F">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372" w:type="dxa"/>
            <w:tcBorders>
              <w:top w:val="single" w:sz="6" w:space="0" w:color="auto"/>
              <w:left w:val="single" w:sz="6" w:space="0" w:color="auto"/>
              <w:bottom w:val="single" w:sz="6" w:space="0" w:color="auto"/>
              <w:right w:val="single" w:sz="6" w:space="0" w:color="auto"/>
            </w:tcBorders>
          </w:tcPr>
          <w:p w:rsidR="00A9226D" w:rsidRPr="006C27C8" w:rsidRDefault="00A9226D" w:rsidP="00C1086F">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A9226D" w:rsidRPr="00A339F1" w:rsidTr="00C1086F">
        <w:tc>
          <w:tcPr>
            <w:tcW w:w="2410" w:type="dxa"/>
            <w:tcBorders>
              <w:top w:val="single" w:sz="6" w:space="0" w:color="auto"/>
              <w:left w:val="single" w:sz="6" w:space="0" w:color="auto"/>
              <w:bottom w:val="single" w:sz="6" w:space="0" w:color="auto"/>
              <w:right w:val="single" w:sz="6" w:space="0" w:color="auto"/>
            </w:tcBorders>
          </w:tcPr>
          <w:p w:rsidR="00A9226D" w:rsidRPr="00117BF7" w:rsidRDefault="00A9226D" w:rsidP="00C1086F">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A9226D" w:rsidRPr="00A92AC7" w:rsidRDefault="00A9226D" w:rsidP="00C1086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A9226D" w:rsidRPr="00A92AC7" w:rsidRDefault="00A9226D" w:rsidP="00C1086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A9226D" w:rsidRPr="00A92AC7" w:rsidRDefault="00A9226D" w:rsidP="00C1086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A9226D" w:rsidRPr="00A92AC7" w:rsidRDefault="00A9226D" w:rsidP="00C1086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A9226D" w:rsidRPr="00A92AC7" w:rsidRDefault="00A9226D" w:rsidP="00C1086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A9226D" w:rsidRPr="00117BF7" w:rsidRDefault="00A9226D" w:rsidP="00C1086F">
            <w:pPr>
              <w:widowControl/>
              <w:spacing w:line="276" w:lineRule="auto"/>
              <w:jc w:val="both"/>
              <w:rPr>
                <w:rStyle w:val="FontStyle12"/>
                <w:rFonts w:ascii="Trebuchet MS" w:hAnsi="Trebuchet MS"/>
                <w:sz w:val="20"/>
                <w:lang w:eastAsia="uk-UA"/>
              </w:rPr>
            </w:pPr>
            <w:r w:rsidRPr="00A92AC7">
              <w:rPr>
                <w:rStyle w:val="FontStyle12"/>
                <w:rFonts w:ascii="Trebuchet MS" w:hAnsi="Trebuchet MS"/>
                <w:sz w:val="20"/>
                <w:lang w:val="uk-UA" w:eastAsia="uk-UA"/>
              </w:rPr>
              <w:t xml:space="preserve">Сторони визнають, що електронні документи, підписані з використанням КЕП </w:t>
            </w:r>
            <w:r w:rsidRPr="00A92AC7">
              <w:rPr>
                <w:rStyle w:val="FontStyle12"/>
                <w:rFonts w:ascii="Trebuchet MS" w:hAnsi="Trebuchet MS"/>
                <w:sz w:val="20"/>
                <w:lang w:val="uk-UA" w:eastAsia="uk-UA"/>
              </w:rPr>
              <w:lastRenderedPageBreak/>
              <w:t>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A9226D" w:rsidRPr="00A339F1" w:rsidTr="00C1086F">
        <w:tc>
          <w:tcPr>
            <w:tcW w:w="2410" w:type="dxa"/>
            <w:tcBorders>
              <w:top w:val="single" w:sz="6" w:space="0" w:color="auto"/>
              <w:left w:val="single" w:sz="6" w:space="0" w:color="auto"/>
              <w:bottom w:val="single" w:sz="6" w:space="0" w:color="auto"/>
              <w:right w:val="single" w:sz="6" w:space="0" w:color="auto"/>
            </w:tcBorders>
          </w:tcPr>
          <w:p w:rsidR="00A9226D" w:rsidRPr="00240651" w:rsidRDefault="00A9226D" w:rsidP="00C1086F">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spacing w:line="276" w:lineRule="auto"/>
              <w:jc w:val="both"/>
              <w:rPr>
                <w:rFonts w:ascii="Trebuchet MS" w:hAnsi="Trebuchet MS"/>
                <w:lang w:val="uk-UA"/>
              </w:rPr>
            </w:pPr>
            <w:r w:rsidRPr="00A92AC7">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A9226D" w:rsidRPr="00A92AC7" w:rsidRDefault="00A9226D" w:rsidP="00C1086F">
            <w:pPr>
              <w:spacing w:line="276" w:lineRule="auto"/>
              <w:jc w:val="both"/>
              <w:rPr>
                <w:rFonts w:ascii="Trebuchet MS" w:hAnsi="Trebuchet MS"/>
              </w:rPr>
            </w:pPr>
            <w:r w:rsidRPr="00A92AC7">
              <w:rPr>
                <w:rFonts w:ascii="Trebuchet MS" w:hAnsi="Trebuchet MS"/>
                <w:sz w:val="20"/>
                <w:szCs w:val="22"/>
              </w:rPr>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A9226D" w:rsidRPr="00A92AC7" w:rsidRDefault="00A9226D" w:rsidP="00C1086F">
            <w:pPr>
              <w:spacing w:line="276" w:lineRule="auto"/>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A9226D" w:rsidRPr="00A92AC7" w:rsidRDefault="00A9226D" w:rsidP="00C1086F">
            <w:pPr>
              <w:spacing w:line="276" w:lineRule="auto"/>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A9226D" w:rsidRPr="00A92AC7" w:rsidRDefault="00A9226D" w:rsidP="00C1086F">
            <w:pPr>
              <w:spacing w:line="276" w:lineRule="auto"/>
              <w:jc w:val="both"/>
              <w:rPr>
                <w:rFonts w:ascii="Trebuchet MS" w:hAnsi="Trebuchet MS"/>
              </w:rPr>
            </w:pPr>
            <w:r w:rsidRPr="00A92AC7">
              <w:rPr>
                <w:rFonts w:ascii="Trebuchet MS" w:hAnsi="Trebuchet MS"/>
                <w:sz w:val="20"/>
                <w:szCs w:val="22"/>
              </w:rPr>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A9226D" w:rsidRPr="00A92AC7" w:rsidRDefault="00A9226D" w:rsidP="00C1086F">
            <w:pPr>
              <w:spacing w:line="276" w:lineRule="auto"/>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A9226D" w:rsidRPr="00240651" w:rsidRDefault="00A9226D" w:rsidP="00C1086F">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C1086F" w:rsidRPr="00C1086F" w:rsidRDefault="00C1086F" w:rsidP="00C1086F">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C1086F" w:rsidRPr="00C1086F" w:rsidTr="003634C8">
        <w:tc>
          <w:tcPr>
            <w:tcW w:w="4943" w:type="dxa"/>
          </w:tcPr>
          <w:p w:rsidR="00C1086F" w:rsidRPr="00C1086F" w:rsidRDefault="00C1086F" w:rsidP="00C1086F">
            <w:pPr>
              <w:tabs>
                <w:tab w:val="left" w:pos="1695"/>
              </w:tabs>
              <w:spacing w:line="276" w:lineRule="auto"/>
              <w:rPr>
                <w:rFonts w:ascii="Trebuchet MS" w:hAnsi="Trebuchet MS"/>
                <w:b/>
                <w:sz w:val="20"/>
                <w:szCs w:val="20"/>
              </w:rPr>
            </w:pPr>
            <w:proofErr w:type="spellStart"/>
            <w:r w:rsidRPr="00C1086F">
              <w:rPr>
                <w:rFonts w:ascii="Trebuchet MS" w:hAnsi="Trebuchet MS"/>
                <w:b/>
                <w:sz w:val="20"/>
                <w:szCs w:val="20"/>
              </w:rPr>
              <w:t>Постачальник</w:t>
            </w:r>
            <w:proofErr w:type="spellEnd"/>
            <w:r w:rsidRPr="00C1086F">
              <w:rPr>
                <w:rFonts w:ascii="Trebuchet MS" w:hAnsi="Trebuchet MS"/>
                <w:b/>
                <w:sz w:val="20"/>
                <w:szCs w:val="20"/>
              </w:rPr>
              <w:t>:</w:t>
            </w:r>
          </w:p>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rPr>
              <w:t>ТОВ «ЕНЕРА СУМИ»</w:t>
            </w:r>
          </w:p>
        </w:tc>
        <w:tc>
          <w:tcPr>
            <w:tcW w:w="4910" w:type="dxa"/>
          </w:tcPr>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lang w:val="uk-UA"/>
              </w:rPr>
              <w:t>Споживач:</w:t>
            </w:r>
          </w:p>
        </w:tc>
      </w:tr>
    </w:tbl>
    <w:p w:rsidR="003C2EE9" w:rsidRPr="006C27C8" w:rsidRDefault="003C2EE9" w:rsidP="00C1086F">
      <w:pPr>
        <w:tabs>
          <w:tab w:val="left" w:pos="1695"/>
        </w:tabs>
        <w:spacing w:line="276" w:lineRule="auto"/>
        <w:rPr>
          <w:rFonts w:ascii="Trebuchet MS" w:hAnsi="Trebuchet MS"/>
          <w:sz w:val="20"/>
          <w:szCs w:val="20"/>
          <w:lang w:val="uk-UA"/>
        </w:rPr>
      </w:pPr>
    </w:p>
    <w:sectPr w:rsidR="003C2EE9" w:rsidRPr="006C27C8" w:rsidSect="00C1086F">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AD8" w:rsidRDefault="002A3AD8">
      <w:r>
        <w:separator/>
      </w:r>
    </w:p>
  </w:endnote>
  <w:endnote w:type="continuationSeparator" w:id="0">
    <w:p w:rsidR="002A3AD8" w:rsidRDefault="002A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AD8" w:rsidRDefault="002A3AD8">
      <w:r>
        <w:separator/>
      </w:r>
    </w:p>
  </w:footnote>
  <w:footnote w:type="continuationSeparator" w:id="0">
    <w:p w:rsidR="002A3AD8" w:rsidRDefault="002A3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32E"/>
    <w:rsid w:val="00005548"/>
    <w:rsid w:val="00043C29"/>
    <w:rsid w:val="00051422"/>
    <w:rsid w:val="00057C40"/>
    <w:rsid w:val="000618E2"/>
    <w:rsid w:val="00085343"/>
    <w:rsid w:val="000B0AAE"/>
    <w:rsid w:val="000D1AB2"/>
    <w:rsid w:val="000D7484"/>
    <w:rsid w:val="000E3AE8"/>
    <w:rsid w:val="000E585D"/>
    <w:rsid w:val="00117262"/>
    <w:rsid w:val="001237E6"/>
    <w:rsid w:val="00145F95"/>
    <w:rsid w:val="001A4A64"/>
    <w:rsid w:val="001B1F27"/>
    <w:rsid w:val="001C6FA8"/>
    <w:rsid w:val="001E09C2"/>
    <w:rsid w:val="001E0CC7"/>
    <w:rsid w:val="001F6B44"/>
    <w:rsid w:val="00206469"/>
    <w:rsid w:val="00210F51"/>
    <w:rsid w:val="0021169A"/>
    <w:rsid w:val="00261543"/>
    <w:rsid w:val="00266475"/>
    <w:rsid w:val="002A3AD8"/>
    <w:rsid w:val="002A4D25"/>
    <w:rsid w:val="002C0E83"/>
    <w:rsid w:val="002C5AE7"/>
    <w:rsid w:val="002E2306"/>
    <w:rsid w:val="002E4C52"/>
    <w:rsid w:val="002F241A"/>
    <w:rsid w:val="00302779"/>
    <w:rsid w:val="00357DD1"/>
    <w:rsid w:val="00376B29"/>
    <w:rsid w:val="003C2EE9"/>
    <w:rsid w:val="003D3EE8"/>
    <w:rsid w:val="003F54D0"/>
    <w:rsid w:val="004001F1"/>
    <w:rsid w:val="0040027A"/>
    <w:rsid w:val="004110E2"/>
    <w:rsid w:val="00435AD5"/>
    <w:rsid w:val="00437233"/>
    <w:rsid w:val="00445386"/>
    <w:rsid w:val="0044799D"/>
    <w:rsid w:val="004509C3"/>
    <w:rsid w:val="00455D7A"/>
    <w:rsid w:val="004724CD"/>
    <w:rsid w:val="00490374"/>
    <w:rsid w:val="004A3194"/>
    <w:rsid w:val="004B56DF"/>
    <w:rsid w:val="004E1299"/>
    <w:rsid w:val="004E2DBE"/>
    <w:rsid w:val="0054056E"/>
    <w:rsid w:val="00554D46"/>
    <w:rsid w:val="00561C17"/>
    <w:rsid w:val="00596AFA"/>
    <w:rsid w:val="00596E23"/>
    <w:rsid w:val="005E5EA7"/>
    <w:rsid w:val="00605A34"/>
    <w:rsid w:val="0060782C"/>
    <w:rsid w:val="00615833"/>
    <w:rsid w:val="00617B52"/>
    <w:rsid w:val="00621565"/>
    <w:rsid w:val="00635C26"/>
    <w:rsid w:val="00637113"/>
    <w:rsid w:val="00650733"/>
    <w:rsid w:val="00665A26"/>
    <w:rsid w:val="006750A4"/>
    <w:rsid w:val="006906DC"/>
    <w:rsid w:val="00695F45"/>
    <w:rsid w:val="00696063"/>
    <w:rsid w:val="006C27C8"/>
    <w:rsid w:val="006C67B1"/>
    <w:rsid w:val="0070140E"/>
    <w:rsid w:val="00704083"/>
    <w:rsid w:val="007400C7"/>
    <w:rsid w:val="00747772"/>
    <w:rsid w:val="007802E6"/>
    <w:rsid w:val="00790C26"/>
    <w:rsid w:val="007A2DC0"/>
    <w:rsid w:val="007A5226"/>
    <w:rsid w:val="007C002D"/>
    <w:rsid w:val="007C65C1"/>
    <w:rsid w:val="007D0853"/>
    <w:rsid w:val="007D1543"/>
    <w:rsid w:val="007E68E4"/>
    <w:rsid w:val="007F1094"/>
    <w:rsid w:val="007F648F"/>
    <w:rsid w:val="00800C8C"/>
    <w:rsid w:val="00812853"/>
    <w:rsid w:val="00815D5C"/>
    <w:rsid w:val="00820AEF"/>
    <w:rsid w:val="00831ECE"/>
    <w:rsid w:val="00835E4A"/>
    <w:rsid w:val="0085577A"/>
    <w:rsid w:val="008630F0"/>
    <w:rsid w:val="008850B7"/>
    <w:rsid w:val="00893132"/>
    <w:rsid w:val="0089726B"/>
    <w:rsid w:val="008C5880"/>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6166"/>
    <w:rsid w:val="00A074FA"/>
    <w:rsid w:val="00A1108D"/>
    <w:rsid w:val="00A25823"/>
    <w:rsid w:val="00A3090F"/>
    <w:rsid w:val="00A339F1"/>
    <w:rsid w:val="00A42208"/>
    <w:rsid w:val="00A52B0C"/>
    <w:rsid w:val="00A8688E"/>
    <w:rsid w:val="00A9226D"/>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835"/>
    <w:rsid w:val="00BE1AF6"/>
    <w:rsid w:val="00BE6730"/>
    <w:rsid w:val="00C05165"/>
    <w:rsid w:val="00C1086F"/>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E3CD2"/>
    <w:rsid w:val="00CE5101"/>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2424C"/>
    <w:rsid w:val="00E36C9C"/>
    <w:rsid w:val="00E446CF"/>
    <w:rsid w:val="00E45F33"/>
    <w:rsid w:val="00E75B2A"/>
    <w:rsid w:val="00E778B7"/>
    <w:rsid w:val="00E80423"/>
    <w:rsid w:val="00E83B96"/>
    <w:rsid w:val="00EA7027"/>
    <w:rsid w:val="00EB0A45"/>
    <w:rsid w:val="00EE777C"/>
    <w:rsid w:val="00EF4E12"/>
    <w:rsid w:val="00F10E49"/>
    <w:rsid w:val="00F247D1"/>
    <w:rsid w:val="00F36DD8"/>
    <w:rsid w:val="00F422F6"/>
    <w:rsid w:val="00F56DE1"/>
    <w:rsid w:val="00F70242"/>
    <w:rsid w:val="00F7754F"/>
    <w:rsid w:val="00F81DD3"/>
    <w:rsid w:val="00F8552D"/>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81A7F7-197F-4D44-9E8B-5B026A43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BE1835"/>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ечания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BE1835"/>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59F4-BC29-4AF4-961C-DFBA8187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1622</Words>
  <Characters>9247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15</cp:revision>
  <cp:lastPrinted>2019-05-22T10:15:00Z</cp:lastPrinted>
  <dcterms:created xsi:type="dcterms:W3CDTF">2024-04-24T14:07:00Z</dcterms:created>
  <dcterms:modified xsi:type="dcterms:W3CDTF">2025-08-05T07:50:00Z</dcterms:modified>
</cp:coreProperties>
</file>