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6C3" w:rsidRPr="00946E77" w:rsidRDefault="00780BB0" w:rsidP="00AD46C3">
      <w:pPr>
        <w:spacing w:before="51" w:after="0" w:line="272" w:lineRule="atLeast"/>
        <w:ind w:left="4950" w:firstLine="720"/>
        <w:textAlignment w:val="baseline"/>
        <w:rPr>
          <w:rFonts w:ascii="Trebuchet MS" w:eastAsia="Times New Roman" w:hAnsi="Trebuchet MS" w:cs="Times New Roman"/>
          <w:sz w:val="20"/>
          <w:szCs w:val="20"/>
          <w:lang w:eastAsia="uk-UA"/>
        </w:rPr>
      </w:pPr>
      <w:r>
        <w:rPr>
          <w:rFonts w:ascii="Trebuchet MS" w:eastAsia="Times New Roman" w:hAnsi="Trebuchet MS" w:cs="Times New Roman"/>
          <w:sz w:val="20"/>
          <w:szCs w:val="20"/>
          <w:lang w:eastAsia="uk-UA"/>
        </w:rPr>
        <w:t>Додаток № 3</w:t>
      </w:r>
    </w:p>
    <w:p w:rsidR="00AD46C3" w:rsidRDefault="00AD46C3" w:rsidP="00AD46C3">
      <w:pPr>
        <w:spacing w:after="0" w:line="210" w:lineRule="atLeast"/>
        <w:ind w:left="5670"/>
        <w:textAlignment w:val="baseline"/>
        <w:rPr>
          <w:rFonts w:ascii="Trebuchet MS" w:eastAsia="Times New Roman" w:hAnsi="Trebuchet MS" w:cs="Times New Roman"/>
          <w:sz w:val="20"/>
          <w:szCs w:val="20"/>
          <w:lang w:eastAsia="uk-UA"/>
        </w:rPr>
      </w:pPr>
      <w:r w:rsidRPr="00946E77">
        <w:rPr>
          <w:rFonts w:ascii="Trebuchet MS" w:eastAsia="Times New Roman" w:hAnsi="Trebuchet MS" w:cs="Times New Roman"/>
          <w:sz w:val="20"/>
          <w:szCs w:val="20"/>
          <w:lang w:eastAsia="uk-UA"/>
        </w:rPr>
        <w:t>до договору про постачання електричної енергії постачальником універсальних послуг</w:t>
      </w:r>
    </w:p>
    <w:p w:rsidR="00110C64" w:rsidRDefault="00110C64" w:rsidP="00AD46C3">
      <w:pPr>
        <w:spacing w:after="0" w:line="238" w:lineRule="atLeast"/>
        <w:ind w:left="726"/>
        <w:jc w:val="center"/>
        <w:textAlignment w:val="baseline"/>
        <w:rPr>
          <w:rFonts w:ascii="Trebuchet MS" w:eastAsia="Times New Roman" w:hAnsi="Trebuchet MS" w:cs="Times New Roman"/>
          <w:sz w:val="20"/>
          <w:szCs w:val="20"/>
          <w:lang w:eastAsia="uk-UA"/>
        </w:rPr>
      </w:pPr>
    </w:p>
    <w:p w:rsidR="00AD46C3" w:rsidRPr="00BD7D53" w:rsidRDefault="00AD46C3" w:rsidP="00AD46C3">
      <w:pPr>
        <w:spacing w:after="0" w:line="238" w:lineRule="atLeast"/>
        <w:ind w:left="726"/>
        <w:jc w:val="center"/>
        <w:textAlignment w:val="baseline"/>
        <w:rPr>
          <w:rFonts w:ascii="Trebuchet MS" w:eastAsia="Times New Roman" w:hAnsi="Trebuchet MS" w:cs="Times New Roman"/>
          <w:sz w:val="24"/>
          <w:szCs w:val="24"/>
          <w:lang w:eastAsia="uk-UA"/>
        </w:rPr>
      </w:pPr>
      <w:r w:rsidRPr="00BD7D53">
        <w:rPr>
          <w:rFonts w:ascii="Trebuchet MS" w:eastAsia="Times New Roman" w:hAnsi="Trebuchet MS" w:cs="Times New Roman"/>
          <w:sz w:val="24"/>
          <w:szCs w:val="24"/>
          <w:lang w:eastAsia="uk-UA"/>
        </w:rPr>
        <w:t> </w:t>
      </w:r>
    </w:p>
    <w:p w:rsidR="00AD46C3" w:rsidRPr="00BD7D53" w:rsidRDefault="00AD46C3" w:rsidP="00AD46C3">
      <w:pPr>
        <w:spacing w:after="0" w:line="278" w:lineRule="atLeast"/>
        <w:ind w:left="726"/>
        <w:jc w:val="center"/>
        <w:textAlignment w:val="baseline"/>
        <w:rPr>
          <w:rFonts w:ascii="Trebuchet MS" w:eastAsia="Times New Roman" w:hAnsi="Trebuchet MS" w:cs="Times New Roman"/>
          <w:sz w:val="24"/>
          <w:szCs w:val="24"/>
          <w:lang w:eastAsia="uk-UA"/>
        </w:rPr>
      </w:pPr>
      <w:r w:rsidRPr="00BD7D53">
        <w:rPr>
          <w:rFonts w:ascii="Trebuchet MS" w:eastAsia="Times New Roman" w:hAnsi="Trebuchet MS" w:cs="Times New Roman"/>
          <w:b/>
          <w:bCs/>
          <w:sz w:val="24"/>
          <w:szCs w:val="24"/>
          <w:bdr w:val="none" w:sz="0" w:space="0" w:color="auto" w:frame="1"/>
          <w:lang w:eastAsia="uk-UA"/>
        </w:rPr>
        <w:t>КОМЕРЦІЙНА ПРОПОЗИЦІЯ № 1У</w:t>
      </w:r>
      <w:r w:rsidR="00745A12" w:rsidRPr="00BD7D53">
        <w:rPr>
          <w:rFonts w:ascii="Trebuchet MS" w:eastAsia="Times New Roman" w:hAnsi="Trebuchet MS" w:cs="Times New Roman"/>
          <w:b/>
          <w:bCs/>
          <w:sz w:val="24"/>
          <w:szCs w:val="24"/>
          <w:bdr w:val="none" w:sz="0" w:space="0" w:color="auto" w:frame="1"/>
          <w:lang w:eastAsia="uk-UA"/>
        </w:rPr>
        <w:t xml:space="preserve"> </w:t>
      </w:r>
    </w:p>
    <w:p w:rsidR="00AD46C3" w:rsidRDefault="00AD46C3" w:rsidP="00AD46C3">
      <w:pPr>
        <w:spacing w:after="0" w:line="278" w:lineRule="atLeast"/>
        <w:ind w:left="726"/>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для </w:t>
      </w:r>
      <w:proofErr w:type="spellStart"/>
      <w:r w:rsidRPr="00BD7D53">
        <w:rPr>
          <w:rFonts w:ascii="Trebuchet MS" w:eastAsia="Times New Roman" w:hAnsi="Trebuchet MS" w:cs="Times New Roman"/>
          <w:lang w:eastAsia="uk-UA"/>
        </w:rPr>
        <w:t>малих</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непобутових</w:t>
      </w:r>
      <w:proofErr w:type="spellEnd"/>
      <w:r w:rsidRPr="00BD7D53">
        <w:rPr>
          <w:rFonts w:ascii="Trebuchet MS" w:eastAsia="Times New Roman" w:hAnsi="Trebuchet MS" w:cs="Times New Roman"/>
          <w:lang w:eastAsia="uk-UA"/>
        </w:rPr>
        <w:t xml:space="preserve"> та </w:t>
      </w:r>
      <w:proofErr w:type="spellStart"/>
      <w:r w:rsidRPr="00BD7D53">
        <w:rPr>
          <w:rFonts w:ascii="Trebuchet MS" w:eastAsia="Times New Roman" w:hAnsi="Trebuchet MS" w:cs="Times New Roman"/>
          <w:lang w:eastAsia="uk-UA"/>
        </w:rPr>
        <w:t>інших</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споживачів</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електроустановки</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яких</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приєднані</w:t>
      </w:r>
      <w:proofErr w:type="spellEnd"/>
      <w:r w:rsidRPr="00BD7D53">
        <w:rPr>
          <w:rFonts w:ascii="Trebuchet MS" w:eastAsia="Times New Roman" w:hAnsi="Trebuchet MS" w:cs="Times New Roman"/>
          <w:lang w:eastAsia="uk-UA"/>
        </w:rPr>
        <w:t xml:space="preserve"> до електричних мереж з д</w:t>
      </w:r>
      <w:r w:rsidR="00C55334">
        <w:rPr>
          <w:rFonts w:ascii="Trebuchet MS" w:eastAsia="Times New Roman" w:hAnsi="Trebuchet MS" w:cs="Times New Roman"/>
          <w:lang w:eastAsia="uk-UA"/>
        </w:rPr>
        <w:t xml:space="preserve">оговірною потужністю до </w:t>
      </w:r>
      <w:r w:rsidR="00BD7D53">
        <w:rPr>
          <w:rFonts w:ascii="Trebuchet MS" w:eastAsia="Times New Roman" w:hAnsi="Trebuchet MS" w:cs="Times New Roman"/>
          <w:lang w:eastAsia="uk-UA"/>
        </w:rPr>
        <w:t>50 кВт</w:t>
      </w:r>
    </w:p>
    <w:p w:rsidR="00946E77" w:rsidRPr="00BD7D53" w:rsidRDefault="00946E77" w:rsidP="00AD46C3">
      <w:pPr>
        <w:spacing w:after="0" w:line="278" w:lineRule="atLeast"/>
        <w:ind w:left="726"/>
        <w:jc w:val="center"/>
        <w:textAlignment w:val="baseline"/>
        <w:rPr>
          <w:rFonts w:ascii="Trebuchet MS" w:eastAsia="Times New Roman" w:hAnsi="Trebuchet MS" w:cs="Times New Roman"/>
          <w:lang w:eastAsia="uk-UA"/>
        </w:rPr>
      </w:pPr>
    </w:p>
    <w:tbl>
      <w:tblPr>
        <w:tblW w:w="10388"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017"/>
        <w:gridCol w:w="7371"/>
      </w:tblGrid>
      <w:tr w:rsidR="005443AD"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5443AD" w:rsidRPr="00BD7D53" w:rsidRDefault="005443AD" w:rsidP="005443AD">
            <w:pPr>
              <w:spacing w:after="0" w:line="240" w:lineRule="auto"/>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br/>
              <w:t> </w:t>
            </w:r>
            <w:proofErr w:type="spellStart"/>
            <w:r w:rsidRPr="00BD7D53">
              <w:rPr>
                <w:rFonts w:ascii="Trebuchet MS" w:eastAsia="Times New Roman" w:hAnsi="Trebuchet MS" w:cs="Times New Roman"/>
                <w:b/>
                <w:bCs/>
                <w:bdr w:val="none" w:sz="0" w:space="0" w:color="auto" w:frame="1"/>
                <w:lang w:eastAsia="uk-UA"/>
              </w:rPr>
              <w:t>Ціна</w:t>
            </w:r>
            <w:proofErr w:type="spellEnd"/>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proofErr w:type="spellStart"/>
            <w:r w:rsidRPr="00105FC9">
              <w:rPr>
                <w:rFonts w:ascii="Trebuchet MS" w:eastAsia="Times New Roman" w:hAnsi="Trebuchet MS" w:cs="Times New Roman"/>
                <w:lang w:eastAsia="uk-UA"/>
              </w:rPr>
              <w:t>Постачання</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електричної</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енергії</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здійснюється</w:t>
            </w:r>
            <w:proofErr w:type="spellEnd"/>
            <w:r w:rsidRPr="00105FC9">
              <w:rPr>
                <w:rFonts w:ascii="Trebuchet MS" w:eastAsia="Times New Roman" w:hAnsi="Trebuchet MS" w:cs="Times New Roman"/>
                <w:lang w:eastAsia="uk-UA"/>
              </w:rPr>
              <w:t xml:space="preserve"> за </w:t>
            </w:r>
            <w:proofErr w:type="spellStart"/>
            <w:r w:rsidRPr="00105FC9">
              <w:rPr>
                <w:rFonts w:ascii="Trebuchet MS" w:eastAsia="Times New Roman" w:hAnsi="Trebuchet MS" w:cs="Times New Roman"/>
                <w:lang w:eastAsia="uk-UA"/>
              </w:rPr>
              <w:t>регульованим</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цінами</w:t>
            </w:r>
            <w:proofErr w:type="spellEnd"/>
            <w:r w:rsidRPr="00105FC9">
              <w:rPr>
                <w:rFonts w:ascii="Trebuchet MS" w:eastAsia="Times New Roman" w:hAnsi="Trebuchet MS" w:cs="Times New Roman"/>
                <w:lang w:eastAsia="uk-UA"/>
              </w:rPr>
              <w:t xml:space="preserve"> (тарифами) на </w:t>
            </w:r>
            <w:proofErr w:type="spellStart"/>
            <w:r w:rsidRPr="00105FC9">
              <w:rPr>
                <w:rFonts w:ascii="Trebuchet MS" w:eastAsia="Times New Roman" w:hAnsi="Trebuchet MS" w:cs="Times New Roman"/>
                <w:lang w:eastAsia="uk-UA"/>
              </w:rPr>
              <w:t>електроенергію</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затвердженими</w:t>
            </w:r>
            <w:proofErr w:type="spellEnd"/>
            <w:r w:rsidRPr="00105FC9">
              <w:rPr>
                <w:rFonts w:ascii="Trebuchet MS" w:eastAsia="Times New Roman" w:hAnsi="Trebuchet MS" w:cs="Times New Roman"/>
                <w:lang w:eastAsia="uk-UA"/>
              </w:rPr>
              <w:t xml:space="preserve"> Регулятором, </w:t>
            </w:r>
            <w:proofErr w:type="spellStart"/>
            <w:r w:rsidRPr="00105FC9">
              <w:rPr>
                <w:rFonts w:ascii="Trebuchet MS" w:eastAsia="Times New Roman" w:hAnsi="Trebuchet MS" w:cs="Times New Roman"/>
                <w:lang w:eastAsia="uk-UA"/>
              </w:rPr>
              <w:t>які</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включають</w:t>
            </w:r>
            <w:proofErr w:type="spellEnd"/>
            <w:r w:rsidRPr="00105FC9">
              <w:rPr>
                <w:rFonts w:ascii="Trebuchet MS" w:eastAsia="Times New Roman" w:hAnsi="Trebuchet MS" w:cs="Times New Roman"/>
                <w:lang w:eastAsia="uk-UA"/>
              </w:rPr>
              <w:t xml:space="preserve">, в тому </w:t>
            </w:r>
            <w:proofErr w:type="spellStart"/>
            <w:r w:rsidRPr="00105FC9">
              <w:rPr>
                <w:rFonts w:ascii="Trebuchet MS" w:eastAsia="Times New Roman" w:hAnsi="Trebuchet MS" w:cs="Times New Roman"/>
                <w:lang w:eastAsia="uk-UA"/>
              </w:rPr>
              <w:t>числі</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витрати</w:t>
            </w:r>
            <w:proofErr w:type="spellEnd"/>
            <w:r w:rsidRPr="00105FC9">
              <w:rPr>
                <w:rFonts w:ascii="Trebuchet MS" w:eastAsia="Times New Roman" w:hAnsi="Trebuchet MS" w:cs="Times New Roman"/>
                <w:lang w:eastAsia="uk-UA"/>
              </w:rPr>
              <w:t xml:space="preserve"> на </w:t>
            </w:r>
            <w:proofErr w:type="spellStart"/>
            <w:r w:rsidRPr="00105FC9">
              <w:rPr>
                <w:rFonts w:ascii="Trebuchet MS" w:eastAsia="Times New Roman" w:hAnsi="Trebuchet MS" w:cs="Times New Roman"/>
                <w:lang w:eastAsia="uk-UA"/>
              </w:rPr>
              <w:t>розподіл</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електричної</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енергії</w:t>
            </w:r>
            <w:proofErr w:type="spellEnd"/>
            <w:r w:rsidRPr="00105FC9">
              <w:rPr>
                <w:rFonts w:ascii="Trebuchet MS" w:eastAsia="Times New Roman" w:hAnsi="Trebuchet MS" w:cs="Times New Roman"/>
                <w:lang w:eastAsia="uk-UA"/>
              </w:rPr>
              <w:t>.</w:t>
            </w: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proofErr w:type="spellStart"/>
            <w:r w:rsidRPr="00105FC9">
              <w:rPr>
                <w:rFonts w:ascii="Trebuchet MS" w:eastAsia="Times New Roman" w:hAnsi="Trebuchet MS" w:cs="Times New Roman"/>
                <w:lang w:eastAsia="uk-UA"/>
              </w:rPr>
              <w:t>Ціна</w:t>
            </w:r>
            <w:proofErr w:type="spellEnd"/>
            <w:r w:rsidRPr="00105FC9">
              <w:rPr>
                <w:rFonts w:ascii="Trebuchet MS" w:eastAsia="Times New Roman" w:hAnsi="Trebuchet MS" w:cs="Times New Roman"/>
                <w:lang w:eastAsia="uk-UA"/>
              </w:rPr>
              <w:t xml:space="preserve"> на </w:t>
            </w:r>
            <w:proofErr w:type="spellStart"/>
            <w:r w:rsidRPr="00105FC9">
              <w:rPr>
                <w:rFonts w:ascii="Trebuchet MS" w:eastAsia="Times New Roman" w:hAnsi="Trebuchet MS" w:cs="Times New Roman"/>
                <w:lang w:eastAsia="uk-UA"/>
              </w:rPr>
              <w:t>універсальні</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послуги</w:t>
            </w:r>
            <w:proofErr w:type="spellEnd"/>
            <w:r w:rsidRPr="00105FC9">
              <w:rPr>
                <w:rFonts w:ascii="Trebuchet MS" w:eastAsia="Times New Roman" w:hAnsi="Trebuchet MS" w:cs="Times New Roman"/>
                <w:lang w:eastAsia="uk-UA"/>
              </w:rPr>
              <w:t xml:space="preserve"> для </w:t>
            </w:r>
            <w:proofErr w:type="spellStart"/>
            <w:r w:rsidRPr="00105FC9">
              <w:rPr>
                <w:rFonts w:ascii="Trebuchet MS" w:eastAsia="Times New Roman" w:hAnsi="Trebuchet MS" w:cs="Times New Roman"/>
                <w:lang w:eastAsia="uk-UA"/>
              </w:rPr>
              <w:t>малих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непобутових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споживачів</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електроустановки</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яких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приєднані</w:t>
            </w:r>
            <w:proofErr w:type="spellEnd"/>
            <w:r w:rsidRPr="00105FC9">
              <w:rPr>
                <w:rFonts w:ascii="Trebuchet MS" w:eastAsia="Times New Roman" w:hAnsi="Trebuchet MS" w:cs="Times New Roman"/>
                <w:lang w:eastAsia="uk-UA"/>
              </w:rPr>
              <w:t xml:space="preserve"> до мереж АТ "</w:t>
            </w:r>
            <w:r w:rsidR="00721B68">
              <w:rPr>
                <w:rFonts w:ascii="Trebuchet MS" w:eastAsia="Times New Roman" w:hAnsi="Trebuchet MS" w:cs="Times New Roman"/>
                <w:lang w:val="uk-UA" w:eastAsia="uk-UA"/>
              </w:rPr>
              <w:t>СУМИ</w:t>
            </w:r>
            <w:r w:rsidRPr="00105FC9">
              <w:rPr>
                <w:rFonts w:ascii="Trebuchet MS" w:eastAsia="Times New Roman" w:hAnsi="Trebuchet MS" w:cs="Times New Roman"/>
                <w:lang w:eastAsia="uk-UA"/>
              </w:rPr>
              <w:t xml:space="preserve">ОБЛЕНЕРГО" </w:t>
            </w:r>
            <w:proofErr w:type="spellStart"/>
            <w:r w:rsidRPr="00105FC9">
              <w:rPr>
                <w:rFonts w:ascii="Trebuchet MS" w:eastAsia="Times New Roman" w:hAnsi="Trebuchet MS" w:cs="Times New Roman"/>
                <w:lang w:eastAsia="uk-UA"/>
              </w:rPr>
              <w:t>згідно</w:t>
            </w:r>
            <w:proofErr w:type="spellEnd"/>
            <w:r w:rsidRPr="00105FC9">
              <w:rPr>
                <w:rFonts w:ascii="Trebuchet MS" w:eastAsia="Times New Roman" w:hAnsi="Trebuchet MS" w:cs="Times New Roman"/>
                <w:lang w:eastAsia="uk-UA"/>
              </w:rPr>
              <w:t xml:space="preserve"> з </w:t>
            </w:r>
            <w:proofErr w:type="spellStart"/>
            <w:r w:rsidRPr="00105FC9">
              <w:rPr>
                <w:rFonts w:ascii="Trebuchet MS" w:eastAsia="Times New Roman" w:hAnsi="Trebuchet MS" w:cs="Times New Roman"/>
                <w:lang w:eastAsia="uk-UA"/>
              </w:rPr>
              <w:t>класом</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напруги</w:t>
            </w:r>
            <w:proofErr w:type="spellEnd"/>
            <w:r w:rsidRPr="00105FC9">
              <w:rPr>
                <w:rFonts w:ascii="Trebuchet MS" w:eastAsia="Times New Roman" w:hAnsi="Trebuchet MS" w:cs="Times New Roman"/>
                <w:lang w:eastAsia="uk-UA"/>
              </w:rPr>
              <w:t>, на листопад 2021 року стано</w:t>
            </w:r>
            <w:bookmarkStart w:id="0" w:name="_GoBack"/>
            <w:bookmarkEnd w:id="0"/>
            <w:r w:rsidRPr="00105FC9">
              <w:rPr>
                <w:rFonts w:ascii="Trebuchet MS" w:eastAsia="Times New Roman" w:hAnsi="Trebuchet MS" w:cs="Times New Roman"/>
                <w:lang w:eastAsia="uk-UA"/>
              </w:rPr>
              <w:t xml:space="preserve">вить: </w:t>
            </w: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r w:rsidRPr="00105FC9">
              <w:rPr>
                <w:rFonts w:ascii="Trebuchet MS" w:eastAsia="Times New Roman" w:hAnsi="Trebuchet MS" w:cs="Times New Roman"/>
                <w:lang w:eastAsia="uk-UA"/>
              </w:rPr>
              <w:t xml:space="preserve">І </w:t>
            </w:r>
            <w:proofErr w:type="spellStart"/>
            <w:r w:rsidRPr="00105FC9">
              <w:rPr>
                <w:rFonts w:ascii="Trebuchet MS" w:eastAsia="Times New Roman" w:hAnsi="Trebuchet MS" w:cs="Times New Roman"/>
                <w:lang w:eastAsia="uk-UA"/>
              </w:rPr>
              <w:t>клас</w:t>
            </w:r>
            <w:proofErr w:type="spellEnd"/>
            <w:r w:rsidRPr="00105FC9">
              <w:rPr>
                <w:rFonts w:ascii="Trebuchet MS" w:eastAsia="Times New Roman" w:hAnsi="Trebuchet MS" w:cs="Times New Roman"/>
                <w:lang w:eastAsia="uk-UA"/>
              </w:rPr>
              <w:t xml:space="preserve"> – 3,</w:t>
            </w:r>
            <w:r w:rsidR="00800392">
              <w:rPr>
                <w:rFonts w:ascii="Trebuchet MS" w:eastAsia="Times New Roman" w:hAnsi="Trebuchet MS" w:cs="Times New Roman"/>
                <w:lang w:val="uk-UA" w:eastAsia="uk-UA"/>
              </w:rPr>
              <w:t>073</w:t>
            </w:r>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грн</w:t>
            </w:r>
            <w:proofErr w:type="spellEnd"/>
            <w:r w:rsidRPr="00105FC9">
              <w:rPr>
                <w:rFonts w:ascii="Trebuchet MS" w:eastAsia="Times New Roman" w:hAnsi="Trebuchet MS" w:cs="Times New Roman"/>
                <w:lang w:eastAsia="uk-UA"/>
              </w:rPr>
              <w:t xml:space="preserve">/кВт*год (без ПДВ); </w:t>
            </w: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r w:rsidRPr="00105FC9">
              <w:rPr>
                <w:rFonts w:ascii="Trebuchet MS" w:eastAsia="Times New Roman" w:hAnsi="Trebuchet MS" w:cs="Times New Roman"/>
                <w:lang w:eastAsia="uk-UA"/>
              </w:rPr>
              <w:t xml:space="preserve">ІІ </w:t>
            </w:r>
            <w:proofErr w:type="spellStart"/>
            <w:r w:rsidRPr="00105FC9">
              <w:rPr>
                <w:rFonts w:ascii="Trebuchet MS" w:eastAsia="Times New Roman" w:hAnsi="Trebuchet MS" w:cs="Times New Roman"/>
                <w:lang w:eastAsia="uk-UA"/>
              </w:rPr>
              <w:t>клас</w:t>
            </w:r>
            <w:proofErr w:type="spellEnd"/>
            <w:r w:rsidRPr="00105FC9">
              <w:rPr>
                <w:rFonts w:ascii="Trebuchet MS" w:eastAsia="Times New Roman" w:hAnsi="Trebuchet MS" w:cs="Times New Roman"/>
                <w:lang w:eastAsia="uk-UA"/>
              </w:rPr>
              <w:t xml:space="preserve"> – 4,</w:t>
            </w:r>
            <w:r w:rsidR="00777742">
              <w:rPr>
                <w:rFonts w:ascii="Trebuchet MS" w:eastAsia="Times New Roman" w:hAnsi="Trebuchet MS" w:cs="Times New Roman"/>
                <w:lang w:val="uk-UA" w:eastAsia="uk-UA"/>
              </w:rPr>
              <w:t>18273</w:t>
            </w:r>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грн</w:t>
            </w:r>
            <w:proofErr w:type="spellEnd"/>
            <w:r w:rsidRPr="00105FC9">
              <w:rPr>
                <w:rFonts w:ascii="Trebuchet MS" w:eastAsia="Times New Roman" w:hAnsi="Trebuchet MS" w:cs="Times New Roman"/>
                <w:lang w:eastAsia="uk-UA"/>
              </w:rPr>
              <w:t xml:space="preserve">/кВт*год (без ПДВ). </w:t>
            </w: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proofErr w:type="spellStart"/>
            <w:r w:rsidRPr="00105FC9">
              <w:rPr>
                <w:rFonts w:ascii="Trebuchet MS" w:eastAsia="Times New Roman" w:hAnsi="Trebuchet MS" w:cs="Times New Roman"/>
                <w:lang w:eastAsia="uk-UA"/>
              </w:rPr>
              <w:t>Ціна</w:t>
            </w:r>
            <w:proofErr w:type="spellEnd"/>
            <w:r w:rsidRPr="00105FC9">
              <w:rPr>
                <w:rFonts w:ascii="Trebuchet MS" w:eastAsia="Times New Roman" w:hAnsi="Trebuchet MS" w:cs="Times New Roman"/>
                <w:lang w:eastAsia="uk-UA"/>
              </w:rPr>
              <w:t xml:space="preserve"> на </w:t>
            </w:r>
            <w:proofErr w:type="spellStart"/>
            <w:r w:rsidRPr="00105FC9">
              <w:rPr>
                <w:rFonts w:ascii="Trebuchet MS" w:eastAsia="Times New Roman" w:hAnsi="Trebuchet MS" w:cs="Times New Roman"/>
                <w:lang w:eastAsia="uk-UA"/>
              </w:rPr>
              <w:t>універсальні</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послуги</w:t>
            </w:r>
            <w:proofErr w:type="spellEnd"/>
            <w:r w:rsidRPr="00105FC9">
              <w:rPr>
                <w:rFonts w:ascii="Trebuchet MS" w:eastAsia="Times New Roman" w:hAnsi="Trebuchet MS" w:cs="Times New Roman"/>
                <w:lang w:eastAsia="uk-UA"/>
              </w:rPr>
              <w:t xml:space="preserve"> для </w:t>
            </w:r>
            <w:proofErr w:type="spellStart"/>
            <w:r w:rsidRPr="00105FC9">
              <w:rPr>
                <w:rFonts w:ascii="Trebuchet MS" w:eastAsia="Times New Roman" w:hAnsi="Trebuchet MS" w:cs="Times New Roman"/>
                <w:lang w:eastAsia="uk-UA"/>
              </w:rPr>
              <w:t>малих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непобутових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споживачів</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електроустановки</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яких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приєднані</w:t>
            </w:r>
            <w:proofErr w:type="spellEnd"/>
            <w:r w:rsidRPr="00105FC9">
              <w:rPr>
                <w:rFonts w:ascii="Trebuchet MS" w:eastAsia="Times New Roman" w:hAnsi="Trebuchet MS" w:cs="Times New Roman"/>
                <w:lang w:eastAsia="uk-UA"/>
              </w:rPr>
              <w:t xml:space="preserve"> до мереж АТ "</w:t>
            </w:r>
            <w:proofErr w:type="spellStart"/>
            <w:r w:rsidRPr="00105FC9">
              <w:rPr>
                <w:rFonts w:ascii="Trebuchet MS" w:eastAsia="Times New Roman" w:hAnsi="Trebuchet MS" w:cs="Times New Roman"/>
                <w:lang w:eastAsia="uk-UA"/>
              </w:rPr>
              <w:t>Укрзалізниця</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згідно</w:t>
            </w:r>
            <w:proofErr w:type="spellEnd"/>
            <w:r w:rsidRPr="00105FC9">
              <w:rPr>
                <w:rFonts w:ascii="Trebuchet MS" w:eastAsia="Times New Roman" w:hAnsi="Trebuchet MS" w:cs="Times New Roman"/>
                <w:lang w:eastAsia="uk-UA"/>
              </w:rPr>
              <w:t xml:space="preserve"> з </w:t>
            </w:r>
            <w:proofErr w:type="spellStart"/>
            <w:r w:rsidRPr="00105FC9">
              <w:rPr>
                <w:rFonts w:ascii="Trebuchet MS" w:eastAsia="Times New Roman" w:hAnsi="Trebuchet MS" w:cs="Times New Roman"/>
                <w:lang w:eastAsia="uk-UA"/>
              </w:rPr>
              <w:t>класом</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напруги</w:t>
            </w:r>
            <w:proofErr w:type="spellEnd"/>
            <w:r w:rsidRPr="00105FC9">
              <w:rPr>
                <w:rFonts w:ascii="Trebuchet MS" w:eastAsia="Times New Roman" w:hAnsi="Trebuchet MS" w:cs="Times New Roman"/>
                <w:lang w:eastAsia="uk-UA"/>
              </w:rPr>
              <w:t xml:space="preserve">, на листопад 2021 року становить: </w:t>
            </w: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r w:rsidRPr="00105FC9">
              <w:rPr>
                <w:rFonts w:ascii="Trebuchet MS" w:eastAsia="Times New Roman" w:hAnsi="Trebuchet MS" w:cs="Times New Roman"/>
                <w:lang w:eastAsia="uk-UA"/>
              </w:rPr>
              <w:t xml:space="preserve">І </w:t>
            </w:r>
            <w:proofErr w:type="spellStart"/>
            <w:r w:rsidRPr="00105FC9">
              <w:rPr>
                <w:rFonts w:ascii="Trebuchet MS" w:eastAsia="Times New Roman" w:hAnsi="Trebuchet MS" w:cs="Times New Roman"/>
                <w:lang w:eastAsia="uk-UA"/>
              </w:rPr>
              <w:t>клас</w:t>
            </w:r>
            <w:proofErr w:type="spellEnd"/>
            <w:r w:rsidRPr="00105FC9">
              <w:rPr>
                <w:rFonts w:ascii="Trebuchet MS" w:eastAsia="Times New Roman" w:hAnsi="Trebuchet MS" w:cs="Times New Roman"/>
                <w:lang w:eastAsia="uk-UA"/>
              </w:rPr>
              <w:t xml:space="preserve"> – </w:t>
            </w:r>
            <w:r w:rsidR="00721B68">
              <w:rPr>
                <w:rFonts w:ascii="Trebuchet MS" w:eastAsia="Times New Roman" w:hAnsi="Trebuchet MS" w:cs="Times New Roman"/>
                <w:lang w:val="uk-UA" w:eastAsia="uk-UA"/>
              </w:rPr>
              <w:t>3</w:t>
            </w:r>
            <w:r w:rsidRPr="00105FC9">
              <w:rPr>
                <w:rFonts w:ascii="Trebuchet MS" w:eastAsia="Times New Roman" w:hAnsi="Trebuchet MS" w:cs="Times New Roman"/>
                <w:lang w:eastAsia="uk-UA"/>
              </w:rPr>
              <w:t>,</w:t>
            </w:r>
            <w:r w:rsidR="00777742">
              <w:rPr>
                <w:rFonts w:ascii="Trebuchet MS" w:eastAsia="Times New Roman" w:hAnsi="Trebuchet MS" w:cs="Times New Roman"/>
                <w:lang w:val="uk-UA" w:eastAsia="uk-UA"/>
              </w:rPr>
              <w:t>06725</w:t>
            </w:r>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грн</w:t>
            </w:r>
            <w:proofErr w:type="spellEnd"/>
            <w:r w:rsidRPr="00105FC9">
              <w:rPr>
                <w:rFonts w:ascii="Trebuchet MS" w:eastAsia="Times New Roman" w:hAnsi="Trebuchet MS" w:cs="Times New Roman"/>
                <w:lang w:eastAsia="uk-UA"/>
              </w:rPr>
              <w:t xml:space="preserve">/кВт*год (без ПДВ); </w:t>
            </w: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r w:rsidRPr="00105FC9">
              <w:rPr>
                <w:rFonts w:ascii="Trebuchet MS" w:eastAsia="Times New Roman" w:hAnsi="Trebuchet MS" w:cs="Times New Roman"/>
                <w:lang w:eastAsia="uk-UA"/>
              </w:rPr>
              <w:t xml:space="preserve">ІІ </w:t>
            </w:r>
            <w:proofErr w:type="spellStart"/>
            <w:r w:rsidRPr="00105FC9">
              <w:rPr>
                <w:rFonts w:ascii="Trebuchet MS" w:eastAsia="Times New Roman" w:hAnsi="Trebuchet MS" w:cs="Times New Roman"/>
                <w:lang w:eastAsia="uk-UA"/>
              </w:rPr>
              <w:t>клас</w:t>
            </w:r>
            <w:proofErr w:type="spellEnd"/>
            <w:r w:rsidRPr="00105FC9">
              <w:rPr>
                <w:rFonts w:ascii="Trebuchet MS" w:eastAsia="Times New Roman" w:hAnsi="Trebuchet MS" w:cs="Times New Roman"/>
                <w:lang w:eastAsia="uk-UA"/>
              </w:rPr>
              <w:t xml:space="preserve"> – </w:t>
            </w:r>
            <w:r w:rsidR="00777742">
              <w:rPr>
                <w:rFonts w:ascii="Trebuchet MS" w:eastAsia="Times New Roman" w:hAnsi="Trebuchet MS" w:cs="Times New Roman"/>
                <w:lang w:val="uk-UA" w:eastAsia="uk-UA"/>
              </w:rPr>
              <w:t>3</w:t>
            </w:r>
            <w:r w:rsidRPr="00105FC9">
              <w:rPr>
                <w:rFonts w:ascii="Trebuchet MS" w:eastAsia="Times New Roman" w:hAnsi="Trebuchet MS" w:cs="Times New Roman"/>
                <w:lang w:eastAsia="uk-UA"/>
              </w:rPr>
              <w:t>,</w:t>
            </w:r>
            <w:r w:rsidR="00777742">
              <w:rPr>
                <w:rFonts w:ascii="Trebuchet MS" w:eastAsia="Times New Roman" w:hAnsi="Trebuchet MS" w:cs="Times New Roman"/>
                <w:lang w:val="uk-UA" w:eastAsia="uk-UA"/>
              </w:rPr>
              <w:t>67324</w:t>
            </w:r>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грн</w:t>
            </w:r>
            <w:proofErr w:type="spellEnd"/>
            <w:r w:rsidRPr="00105FC9">
              <w:rPr>
                <w:rFonts w:ascii="Trebuchet MS" w:eastAsia="Times New Roman" w:hAnsi="Trebuchet MS" w:cs="Times New Roman"/>
                <w:lang w:eastAsia="uk-UA"/>
              </w:rPr>
              <w:t>/кВт*год (без ПДВ)</w:t>
            </w: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proofErr w:type="spellStart"/>
            <w:r w:rsidRPr="00105FC9">
              <w:rPr>
                <w:rFonts w:ascii="Trebuchet MS" w:eastAsia="Times New Roman" w:hAnsi="Trebuchet MS" w:cs="Times New Roman"/>
                <w:lang w:eastAsia="uk-UA"/>
              </w:rPr>
              <w:t>Додаткова</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інформація</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щодо</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розмірів</w:t>
            </w:r>
            <w:proofErr w:type="spellEnd"/>
            <w:r w:rsidRPr="00105FC9">
              <w:rPr>
                <w:rFonts w:ascii="Trebuchet MS" w:eastAsia="Times New Roman" w:hAnsi="Trebuchet MS" w:cs="Times New Roman"/>
                <w:lang w:eastAsia="uk-UA"/>
              </w:rPr>
              <w:t xml:space="preserve"> та порядку </w:t>
            </w:r>
            <w:proofErr w:type="spellStart"/>
            <w:r w:rsidRPr="00105FC9">
              <w:rPr>
                <w:rFonts w:ascii="Trebuchet MS" w:eastAsia="Times New Roman" w:hAnsi="Trebuchet MS" w:cs="Times New Roman"/>
                <w:lang w:eastAsia="uk-UA"/>
              </w:rPr>
              <w:t>застосування</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тарифів</w:t>
            </w:r>
            <w:proofErr w:type="spellEnd"/>
            <w:r w:rsidRPr="00105FC9">
              <w:rPr>
                <w:rFonts w:ascii="Trebuchet MS" w:eastAsia="Times New Roman" w:hAnsi="Trebuchet MS" w:cs="Times New Roman"/>
                <w:lang w:eastAsia="uk-UA"/>
              </w:rPr>
              <w:t xml:space="preserve"> для </w:t>
            </w:r>
            <w:proofErr w:type="spellStart"/>
            <w:r w:rsidRPr="00105FC9">
              <w:rPr>
                <w:rFonts w:ascii="Trebuchet MS" w:eastAsia="Times New Roman" w:hAnsi="Trebuchet MS" w:cs="Times New Roman"/>
                <w:lang w:eastAsia="uk-UA"/>
              </w:rPr>
              <w:t>населення</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розміщуються</w:t>
            </w:r>
            <w:proofErr w:type="spellEnd"/>
            <w:r w:rsidRPr="00105FC9">
              <w:rPr>
                <w:rFonts w:ascii="Trebuchet MS" w:eastAsia="Times New Roman" w:hAnsi="Trebuchet MS" w:cs="Times New Roman"/>
                <w:lang w:eastAsia="uk-UA"/>
              </w:rPr>
              <w:t xml:space="preserve"> на </w:t>
            </w:r>
            <w:proofErr w:type="spellStart"/>
            <w:r w:rsidRPr="00105FC9">
              <w:rPr>
                <w:rFonts w:ascii="Trebuchet MS" w:eastAsia="Times New Roman" w:hAnsi="Trebuchet MS" w:cs="Times New Roman"/>
                <w:lang w:eastAsia="uk-UA"/>
              </w:rPr>
              <w:t>офіційних</w:t>
            </w:r>
            <w:proofErr w:type="spellEnd"/>
            <w:r w:rsidRPr="00105FC9">
              <w:rPr>
                <w:rFonts w:ascii="Trebuchet MS" w:eastAsia="Times New Roman" w:hAnsi="Trebuchet MS" w:cs="Times New Roman"/>
                <w:lang w:eastAsia="uk-UA"/>
              </w:rPr>
              <w:t xml:space="preserve"> сайтах </w:t>
            </w:r>
            <w:proofErr w:type="spellStart"/>
            <w:r w:rsidRPr="00105FC9">
              <w:rPr>
                <w:rFonts w:ascii="Trebuchet MS" w:eastAsia="Times New Roman" w:hAnsi="Trebuchet MS" w:cs="Times New Roman"/>
                <w:lang w:eastAsia="uk-UA"/>
              </w:rPr>
              <w:t>відповідних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органів</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державної</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влади</w:t>
            </w:r>
            <w:proofErr w:type="spellEnd"/>
            <w:r w:rsidRPr="00105FC9">
              <w:rPr>
                <w:rFonts w:ascii="Trebuchet MS" w:eastAsia="Times New Roman" w:hAnsi="Trebuchet MS" w:cs="Times New Roman"/>
                <w:lang w:eastAsia="uk-UA"/>
              </w:rPr>
              <w:t xml:space="preserve">, а </w:t>
            </w:r>
            <w:proofErr w:type="spellStart"/>
            <w:r w:rsidRPr="00105FC9">
              <w:rPr>
                <w:rFonts w:ascii="Trebuchet MS" w:eastAsia="Times New Roman" w:hAnsi="Trebuchet MS" w:cs="Times New Roman"/>
                <w:lang w:eastAsia="uk-UA"/>
              </w:rPr>
              <w:t>також</w:t>
            </w:r>
            <w:proofErr w:type="spellEnd"/>
            <w:r w:rsidRPr="00105FC9">
              <w:rPr>
                <w:rFonts w:ascii="Trebuchet MS" w:eastAsia="Times New Roman" w:hAnsi="Trebuchet MS" w:cs="Times New Roman"/>
                <w:lang w:eastAsia="uk-UA"/>
              </w:rPr>
              <w:t xml:space="preserve"> на </w:t>
            </w:r>
            <w:proofErr w:type="spellStart"/>
            <w:r w:rsidRPr="00105FC9">
              <w:rPr>
                <w:rFonts w:ascii="Trebuchet MS" w:eastAsia="Times New Roman" w:hAnsi="Trebuchet MS" w:cs="Times New Roman"/>
                <w:lang w:eastAsia="uk-UA"/>
              </w:rPr>
              <w:t>офіційному</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сайті</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Постачальника</w:t>
            </w:r>
            <w:proofErr w:type="spellEnd"/>
            <w:r w:rsidRPr="00105FC9">
              <w:rPr>
                <w:rFonts w:ascii="Trebuchet MS" w:eastAsia="Times New Roman" w:hAnsi="Trebuchet MS" w:cs="Times New Roman"/>
                <w:lang w:eastAsia="uk-UA"/>
              </w:rPr>
              <w:t>: http://</w:t>
            </w:r>
            <w:proofErr w:type="spellStart"/>
            <w:r w:rsidR="00721B68">
              <w:rPr>
                <w:rFonts w:ascii="Trebuchet MS" w:eastAsia="Times New Roman" w:hAnsi="Trebuchet MS" w:cs="Times New Roman"/>
                <w:lang w:val="en-US" w:eastAsia="uk-UA"/>
              </w:rPr>
              <w:t>sm</w:t>
            </w:r>
            <w:proofErr w:type="spellEnd"/>
            <w:r w:rsidRPr="00105FC9">
              <w:rPr>
                <w:rFonts w:ascii="Trebuchet MS" w:eastAsia="Times New Roman" w:hAnsi="Trebuchet MS" w:cs="Times New Roman"/>
                <w:lang w:eastAsia="uk-UA"/>
              </w:rPr>
              <w:t xml:space="preserve">.enera.ua/ </w:t>
            </w:r>
          </w:p>
          <w:p w:rsidR="005443AD" w:rsidRPr="00105FC9" w:rsidRDefault="005443AD" w:rsidP="00105FC9">
            <w:pPr>
              <w:spacing w:after="192" w:line="240" w:lineRule="auto"/>
              <w:ind w:firstLine="6"/>
              <w:textAlignment w:val="baseline"/>
              <w:rPr>
                <w:rFonts w:ascii="Trebuchet MS" w:eastAsia="Times New Roman" w:hAnsi="Trebuchet MS" w:cs="Times New Roman"/>
                <w:lang w:eastAsia="uk-UA"/>
              </w:rPr>
            </w:pPr>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Ціна</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згідно</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даної</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комерційної</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пропозиції</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може</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змінюватись</w:t>
            </w:r>
            <w:proofErr w:type="spellEnd"/>
            <w:r w:rsidRPr="00105FC9">
              <w:rPr>
                <w:rFonts w:ascii="Trebuchet MS" w:eastAsia="Times New Roman" w:hAnsi="Trebuchet MS" w:cs="Times New Roman"/>
                <w:lang w:eastAsia="uk-UA"/>
              </w:rPr>
              <w:t xml:space="preserve"> у </w:t>
            </w:r>
            <w:proofErr w:type="spellStart"/>
            <w:r w:rsidRPr="00105FC9">
              <w:rPr>
                <w:rFonts w:ascii="Trebuchet MS" w:eastAsia="Times New Roman" w:hAnsi="Trebuchet MS" w:cs="Times New Roman"/>
                <w:lang w:eastAsia="uk-UA"/>
              </w:rPr>
              <w:t>відповідності</w:t>
            </w:r>
            <w:proofErr w:type="spellEnd"/>
            <w:r w:rsidRPr="00105FC9">
              <w:rPr>
                <w:rFonts w:ascii="Trebuchet MS" w:eastAsia="Times New Roman" w:hAnsi="Trebuchet MS" w:cs="Times New Roman"/>
                <w:lang w:eastAsia="uk-UA"/>
              </w:rPr>
              <w:t xml:space="preserve"> до нормативно-</w:t>
            </w:r>
            <w:proofErr w:type="spellStart"/>
            <w:r w:rsidRPr="00105FC9">
              <w:rPr>
                <w:rFonts w:ascii="Trebuchet MS" w:eastAsia="Times New Roman" w:hAnsi="Trebuchet MS" w:cs="Times New Roman"/>
                <w:lang w:eastAsia="uk-UA"/>
              </w:rPr>
              <w:t>правових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актів</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прийнятих</w:t>
            </w:r>
            <w:proofErr w:type="spellEnd"/>
            <w:r w:rsidRPr="00105FC9">
              <w:rPr>
                <w:rFonts w:ascii="Trebuchet MS" w:eastAsia="Times New Roman" w:hAnsi="Trebuchet MS" w:cs="Times New Roman"/>
                <w:lang w:eastAsia="uk-UA"/>
              </w:rPr>
              <w:t xml:space="preserve"> та </w:t>
            </w:r>
            <w:proofErr w:type="spellStart"/>
            <w:r w:rsidRPr="00105FC9">
              <w:rPr>
                <w:rFonts w:ascii="Trebuchet MS" w:eastAsia="Times New Roman" w:hAnsi="Trebuchet MS" w:cs="Times New Roman"/>
                <w:lang w:eastAsia="uk-UA"/>
              </w:rPr>
              <w:t>затверджених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уповноваженими</w:t>
            </w:r>
            <w:proofErr w:type="spellEnd"/>
            <w:r w:rsidRPr="00105FC9">
              <w:rPr>
                <w:rFonts w:ascii="Trebuchet MS" w:eastAsia="Times New Roman" w:hAnsi="Trebuchet MS" w:cs="Times New Roman"/>
                <w:lang w:eastAsia="uk-UA"/>
              </w:rPr>
              <w:t xml:space="preserve"> на </w:t>
            </w:r>
            <w:proofErr w:type="spellStart"/>
            <w:r w:rsidRPr="00105FC9">
              <w:rPr>
                <w:rFonts w:ascii="Trebuchet MS" w:eastAsia="Times New Roman" w:hAnsi="Trebuchet MS" w:cs="Times New Roman"/>
                <w:lang w:eastAsia="uk-UA"/>
              </w:rPr>
              <w:t>це</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суб’єктами</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владних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повноважень</w:t>
            </w:r>
            <w:proofErr w:type="spellEnd"/>
            <w:r w:rsidRPr="00105FC9">
              <w:rPr>
                <w:rFonts w:ascii="Trebuchet MS" w:eastAsia="Times New Roman" w:hAnsi="Trebuchet MS" w:cs="Times New Roman"/>
                <w:lang w:eastAsia="uk-UA"/>
              </w:rPr>
              <w:t xml:space="preserve"> (органами </w:t>
            </w:r>
            <w:proofErr w:type="spellStart"/>
            <w:r w:rsidRPr="00105FC9">
              <w:rPr>
                <w:rFonts w:ascii="Trebuchet MS" w:eastAsia="Times New Roman" w:hAnsi="Trebuchet MS" w:cs="Times New Roman"/>
                <w:lang w:eastAsia="uk-UA"/>
              </w:rPr>
              <w:t>державної</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влади</w:t>
            </w:r>
            <w:proofErr w:type="spellEnd"/>
            <w:r w:rsidRPr="00105FC9">
              <w:rPr>
                <w:rFonts w:ascii="Trebuchet MS" w:eastAsia="Times New Roman" w:hAnsi="Trebuchet MS" w:cs="Times New Roman"/>
                <w:lang w:eastAsia="uk-UA"/>
              </w:rPr>
              <w:t xml:space="preserve">) у </w:t>
            </w:r>
            <w:proofErr w:type="spellStart"/>
            <w:r w:rsidRPr="00105FC9">
              <w:rPr>
                <w:rFonts w:ascii="Trebuchet MS" w:eastAsia="Times New Roman" w:hAnsi="Trebuchet MS" w:cs="Times New Roman"/>
                <w:lang w:eastAsia="uk-UA"/>
              </w:rPr>
              <w:t>визначеній</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формі</w:t>
            </w:r>
            <w:proofErr w:type="spellEnd"/>
            <w:r w:rsidRPr="00105FC9">
              <w:rPr>
                <w:rFonts w:ascii="Trebuchet MS" w:eastAsia="Times New Roman" w:hAnsi="Trebuchet MS" w:cs="Times New Roman"/>
                <w:lang w:eastAsia="uk-UA"/>
              </w:rPr>
              <w:t xml:space="preserve"> та за </w:t>
            </w:r>
            <w:proofErr w:type="spellStart"/>
            <w:r w:rsidRPr="00105FC9">
              <w:rPr>
                <w:rFonts w:ascii="Trebuchet MS" w:eastAsia="Times New Roman" w:hAnsi="Trebuchet MS" w:cs="Times New Roman"/>
                <w:lang w:eastAsia="uk-UA"/>
              </w:rPr>
              <w:t>встановленою</w:t>
            </w:r>
            <w:proofErr w:type="spellEnd"/>
            <w:r w:rsidRPr="00105FC9">
              <w:rPr>
                <w:rFonts w:ascii="Trebuchet MS" w:eastAsia="Times New Roman" w:hAnsi="Trebuchet MS" w:cs="Times New Roman"/>
                <w:lang w:eastAsia="uk-UA"/>
              </w:rPr>
              <w:t xml:space="preserve"> процедурою. У </w:t>
            </w:r>
            <w:proofErr w:type="spellStart"/>
            <w:r w:rsidRPr="00105FC9">
              <w:rPr>
                <w:rFonts w:ascii="Trebuchet MS" w:eastAsia="Times New Roman" w:hAnsi="Trebuchet MS" w:cs="Times New Roman"/>
                <w:lang w:eastAsia="uk-UA"/>
              </w:rPr>
              <w:t>разі</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зміни</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ціни</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Сторони</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здійснюють</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розрахунки</w:t>
            </w:r>
            <w:proofErr w:type="spellEnd"/>
            <w:r w:rsidRPr="00105FC9">
              <w:rPr>
                <w:rFonts w:ascii="Trebuchet MS" w:eastAsia="Times New Roman" w:hAnsi="Trebuchet MS" w:cs="Times New Roman"/>
                <w:lang w:eastAsia="uk-UA"/>
              </w:rPr>
              <w:t xml:space="preserve"> за </w:t>
            </w:r>
            <w:proofErr w:type="spellStart"/>
            <w:r w:rsidRPr="00105FC9">
              <w:rPr>
                <w:rFonts w:ascii="Trebuchet MS" w:eastAsia="Times New Roman" w:hAnsi="Trebuchet MS" w:cs="Times New Roman"/>
                <w:lang w:eastAsia="uk-UA"/>
              </w:rPr>
              <w:t>новими</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цінами</w:t>
            </w:r>
            <w:proofErr w:type="spellEnd"/>
            <w:r w:rsidRPr="00105FC9">
              <w:rPr>
                <w:rFonts w:ascii="Trebuchet MS" w:eastAsia="Times New Roman" w:hAnsi="Trebuchet MS" w:cs="Times New Roman"/>
                <w:lang w:eastAsia="uk-UA"/>
              </w:rPr>
              <w:t xml:space="preserve"> з дня </w:t>
            </w:r>
            <w:proofErr w:type="spellStart"/>
            <w:r w:rsidRPr="00105FC9">
              <w:rPr>
                <w:rFonts w:ascii="Trebuchet MS" w:eastAsia="Times New Roman" w:hAnsi="Trebuchet MS" w:cs="Times New Roman"/>
                <w:lang w:eastAsia="uk-UA"/>
              </w:rPr>
              <w:t>їх</w:t>
            </w:r>
            <w:proofErr w:type="spellEnd"/>
            <w:r w:rsidRPr="00105FC9">
              <w:rPr>
                <w:rFonts w:ascii="Trebuchet MS" w:eastAsia="Times New Roman" w:hAnsi="Trebuchet MS" w:cs="Times New Roman"/>
                <w:lang w:eastAsia="uk-UA"/>
              </w:rPr>
              <w:t xml:space="preserve"> </w:t>
            </w:r>
            <w:proofErr w:type="spellStart"/>
            <w:r w:rsidRPr="00105FC9">
              <w:rPr>
                <w:rFonts w:ascii="Trebuchet MS" w:eastAsia="Times New Roman" w:hAnsi="Trebuchet MS" w:cs="Times New Roman"/>
                <w:lang w:eastAsia="uk-UA"/>
              </w:rPr>
              <w:t>введення</w:t>
            </w:r>
            <w:proofErr w:type="spellEnd"/>
            <w:r w:rsidRPr="00105FC9">
              <w:rPr>
                <w:rFonts w:ascii="Trebuchet MS" w:eastAsia="Times New Roman" w:hAnsi="Trebuchet MS" w:cs="Times New Roman"/>
                <w:lang w:eastAsia="uk-UA"/>
              </w:rPr>
              <w:t xml:space="preserve"> в </w:t>
            </w:r>
            <w:proofErr w:type="spellStart"/>
            <w:r w:rsidRPr="00105FC9">
              <w:rPr>
                <w:rFonts w:ascii="Trebuchet MS" w:eastAsia="Times New Roman" w:hAnsi="Trebuchet MS" w:cs="Times New Roman"/>
                <w:lang w:eastAsia="uk-UA"/>
              </w:rPr>
              <w:t>дію</w:t>
            </w:r>
            <w:proofErr w:type="spellEnd"/>
            <w:r w:rsidRPr="00105FC9">
              <w:rPr>
                <w:rFonts w:ascii="Trebuchet MS" w:eastAsia="Times New Roman" w:hAnsi="Trebuchet MS" w:cs="Times New Roman"/>
                <w:lang w:eastAsia="uk-UA"/>
              </w:rPr>
              <w:t>.</w:t>
            </w:r>
          </w:p>
        </w:tc>
      </w:tr>
      <w:tr w:rsidR="00AD46C3"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0" w:line="240" w:lineRule="auto"/>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Територія здійснення діяльності оператора системи розподілу, доступ до якої має електропостачальник</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192" w:line="240" w:lineRule="auto"/>
              <w:ind w:left="102" w:right="136" w:firstLine="6"/>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Сумська область</w:t>
            </w:r>
          </w:p>
        </w:tc>
      </w:tr>
      <w:tr w:rsidR="00AD46C3"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0" w:line="240" w:lineRule="auto"/>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Спосіб оплати</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0" w:line="240" w:lineRule="auto"/>
              <w:ind w:firstLine="6"/>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Оплата електричної енергії, у тому числі за послугу з розподілу, здійснюється споживачем до початку звітного розрахункового періоду у формі 100% попередньої оплати заявлених Споживачем обсягів споживання на найближчий наступний звітний розрахунковий період з остаточним розрахунком, що проводиться за фактично відпущену електричну енергію згідно з даними комерційного обліку з донарахуванням по середньодобовому споживанню до 01 числа місяця.</w:t>
            </w:r>
          </w:p>
          <w:p w:rsidR="00AD46C3" w:rsidRPr="00BD7D53" w:rsidRDefault="00AD46C3" w:rsidP="00AD46C3">
            <w:pPr>
              <w:spacing w:after="0" w:line="240" w:lineRule="auto"/>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 xml:space="preserve">Попередня оплата визначається шляхом множення чинного у розрахунковому періоді рівня тарифу на обсяг активної електричної енергії, заявлений на наступний звітний розрахунковий період. </w:t>
            </w:r>
            <w:r w:rsidRPr="00BD7D53">
              <w:rPr>
                <w:rFonts w:ascii="Trebuchet MS" w:eastAsia="Times New Roman" w:hAnsi="Trebuchet MS" w:cs="Times New Roman"/>
                <w:lang w:eastAsia="uk-UA"/>
              </w:rPr>
              <w:lastRenderedPageBreak/>
              <w:t>Оплата здійснюється на поточний рахунок із спеціальним режимом використання Постачальника зазначений у розрахункових документах.</w:t>
            </w:r>
          </w:p>
          <w:p w:rsidR="00AD46C3" w:rsidRPr="00BD7D53" w:rsidRDefault="00AD46C3" w:rsidP="00AD46C3">
            <w:pPr>
              <w:spacing w:after="192" w:line="240" w:lineRule="auto"/>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5 робочих днів з дня отримання рахунку.</w:t>
            </w:r>
          </w:p>
        </w:tc>
      </w:tr>
      <w:tr w:rsidR="00AD46C3"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0" w:line="240" w:lineRule="auto"/>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lastRenderedPageBreak/>
              <w:t>Термін надання рахунку за спожиту</w:t>
            </w:r>
          </w:p>
          <w:p w:rsidR="00AD46C3" w:rsidRPr="00BD7D53" w:rsidRDefault="00AD46C3" w:rsidP="00AD46C3">
            <w:pPr>
              <w:spacing w:after="0" w:line="240" w:lineRule="auto"/>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електричну енергію та термін його оплати</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192" w:line="240" w:lineRule="auto"/>
              <w:ind w:firstLine="6"/>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Оплата рахунка Постачальника за фактично спожиту електричну енергію має бути здійснена Споживачем у строки, визначені в рахунку, але не більше 5 робочих днів від дати його отримання Споживачем.</w:t>
            </w:r>
          </w:p>
        </w:tc>
      </w:tr>
      <w:tr w:rsidR="00AD46C3"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0" w:line="240" w:lineRule="auto"/>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Розмір пені за порушення строку оплати та/або штраф</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192" w:line="240" w:lineRule="auto"/>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Споживачу пені в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 3% річних з простроченої суми. При цьому сума боргу повинна бути сплачена з урахуванням встановленого індексу інфляції.</w:t>
            </w:r>
          </w:p>
        </w:tc>
      </w:tr>
      <w:tr w:rsidR="00AD46C3"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0" w:line="240" w:lineRule="auto"/>
              <w:ind w:left="278"/>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Можливість надання пільг, субсидій</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AD46C3" w:rsidRPr="00BD7D53" w:rsidRDefault="00AD46C3" w:rsidP="00AD46C3">
            <w:pPr>
              <w:spacing w:after="192" w:line="240" w:lineRule="auto"/>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Не надаються.</w:t>
            </w:r>
          </w:p>
        </w:tc>
      </w:tr>
      <w:tr w:rsidR="00BE13EB"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BE13EB" w:rsidRPr="00BE13EB" w:rsidRDefault="00BE13EB" w:rsidP="00BE13EB">
            <w:pPr>
              <w:spacing w:after="0" w:line="240" w:lineRule="auto"/>
              <w:ind w:left="278"/>
              <w:jc w:val="center"/>
              <w:textAlignment w:val="baseline"/>
              <w:rPr>
                <w:rFonts w:ascii="Trebuchet MS" w:eastAsia="Times New Roman" w:hAnsi="Trebuchet MS" w:cs="Times New Roman"/>
                <w:b/>
                <w:bCs/>
                <w:bdr w:val="none" w:sz="0" w:space="0" w:color="auto" w:frame="1"/>
                <w:lang w:eastAsia="uk-UA"/>
              </w:rPr>
            </w:pPr>
            <w:r w:rsidRPr="00BE13EB">
              <w:rPr>
                <w:rFonts w:ascii="Trebuchet MS" w:eastAsia="Times New Roman" w:hAnsi="Trebuchet MS" w:cs="Times New Roman"/>
                <w:b/>
                <w:bCs/>
                <w:bdr w:val="none" w:sz="0" w:space="0" w:color="auto" w:frame="1"/>
                <w:lang w:eastAsia="uk-UA"/>
              </w:rPr>
              <w:t>Можливість постачання електричної енергії захищеним споживачам</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BE13EB" w:rsidRPr="00BE13EB" w:rsidRDefault="00BE13EB" w:rsidP="00BE13EB">
            <w:pPr>
              <w:spacing w:after="192" w:line="240" w:lineRule="auto"/>
              <w:ind w:left="11" w:hanging="11"/>
              <w:textAlignment w:val="baseline"/>
              <w:rPr>
                <w:rFonts w:ascii="Trebuchet MS" w:eastAsia="Times New Roman" w:hAnsi="Trebuchet MS" w:cs="Times New Roman"/>
                <w:lang w:eastAsia="uk-UA"/>
              </w:rPr>
            </w:pPr>
            <w:proofErr w:type="spellStart"/>
            <w:r w:rsidRPr="00BE13EB">
              <w:rPr>
                <w:rFonts w:ascii="Trebuchet MS" w:eastAsia="Times New Roman" w:hAnsi="Trebuchet MS" w:cs="Times New Roman"/>
                <w:lang w:eastAsia="uk-UA"/>
              </w:rPr>
              <w:t>Захищеним</w:t>
            </w:r>
            <w:proofErr w:type="spellEnd"/>
            <w:r w:rsidRPr="00BE13EB">
              <w:rPr>
                <w:rFonts w:ascii="Trebuchet MS" w:eastAsia="Times New Roman" w:hAnsi="Trebuchet MS" w:cs="Times New Roman"/>
                <w:lang w:eastAsia="uk-UA"/>
              </w:rPr>
              <w:t xml:space="preserve"> </w:t>
            </w:r>
            <w:proofErr w:type="spellStart"/>
            <w:r w:rsidRPr="00BE13EB">
              <w:rPr>
                <w:rFonts w:ascii="Trebuchet MS" w:eastAsia="Times New Roman" w:hAnsi="Trebuchet MS" w:cs="Times New Roman"/>
                <w:lang w:eastAsia="uk-UA"/>
              </w:rPr>
              <w:t>споживачам</w:t>
            </w:r>
            <w:proofErr w:type="spellEnd"/>
            <w:r w:rsidRPr="00BE13EB">
              <w:rPr>
                <w:rFonts w:ascii="Trebuchet MS" w:eastAsia="Times New Roman" w:hAnsi="Trebuchet MS" w:cs="Times New Roman"/>
                <w:lang w:eastAsia="uk-UA"/>
              </w:rPr>
              <w:t xml:space="preserve"> </w:t>
            </w:r>
            <w:proofErr w:type="spellStart"/>
            <w:r w:rsidRPr="00BE13EB">
              <w:rPr>
                <w:rFonts w:ascii="Trebuchet MS" w:eastAsia="Times New Roman" w:hAnsi="Trebuchet MS" w:cs="Times New Roman"/>
                <w:lang w:eastAsia="uk-UA"/>
              </w:rPr>
              <w:t>електропостачання</w:t>
            </w:r>
            <w:proofErr w:type="spellEnd"/>
            <w:r w:rsidRPr="00BE13EB">
              <w:rPr>
                <w:rFonts w:ascii="Trebuchet MS" w:eastAsia="Times New Roman" w:hAnsi="Trebuchet MS" w:cs="Times New Roman"/>
                <w:lang w:eastAsia="uk-UA"/>
              </w:rPr>
              <w:t xml:space="preserve"> </w:t>
            </w:r>
            <w:proofErr w:type="spellStart"/>
            <w:r w:rsidRPr="00BE13EB">
              <w:rPr>
                <w:rFonts w:ascii="Trebuchet MS" w:eastAsia="Times New Roman" w:hAnsi="Trebuchet MS" w:cs="Times New Roman"/>
                <w:lang w:eastAsia="uk-UA"/>
              </w:rPr>
              <w:t>здійснюється</w:t>
            </w:r>
            <w:proofErr w:type="spellEnd"/>
            <w:r w:rsidRPr="00BE13EB">
              <w:rPr>
                <w:rFonts w:ascii="Trebuchet MS" w:eastAsia="Times New Roman" w:hAnsi="Trebuchet MS" w:cs="Times New Roman"/>
                <w:lang w:eastAsia="uk-UA"/>
              </w:rPr>
              <w:t xml:space="preserve"> у </w:t>
            </w:r>
            <w:proofErr w:type="spellStart"/>
            <w:r w:rsidRPr="00BE13EB">
              <w:rPr>
                <w:rFonts w:ascii="Trebuchet MS" w:eastAsia="Times New Roman" w:hAnsi="Trebuchet MS" w:cs="Times New Roman"/>
                <w:lang w:eastAsia="uk-UA"/>
              </w:rPr>
              <w:t>відповідності</w:t>
            </w:r>
            <w:proofErr w:type="spellEnd"/>
            <w:r w:rsidRPr="00BE13EB">
              <w:rPr>
                <w:rFonts w:ascii="Trebuchet MS" w:eastAsia="Times New Roman" w:hAnsi="Trebuchet MS" w:cs="Times New Roman"/>
                <w:lang w:eastAsia="uk-UA"/>
              </w:rPr>
              <w:t xml:space="preserve"> до </w:t>
            </w:r>
            <w:proofErr w:type="spellStart"/>
            <w:r w:rsidRPr="00BE13EB">
              <w:rPr>
                <w:rFonts w:ascii="Trebuchet MS" w:eastAsia="Times New Roman" w:hAnsi="Trebuchet MS" w:cs="Times New Roman"/>
                <w:lang w:eastAsia="uk-UA"/>
              </w:rPr>
              <w:t>вимог</w:t>
            </w:r>
            <w:proofErr w:type="spellEnd"/>
            <w:r w:rsidRPr="00BE13EB">
              <w:rPr>
                <w:rFonts w:ascii="Trebuchet MS" w:eastAsia="Times New Roman" w:hAnsi="Trebuchet MS" w:cs="Times New Roman"/>
                <w:lang w:eastAsia="uk-UA"/>
              </w:rPr>
              <w:t xml:space="preserve"> Договору та </w:t>
            </w:r>
            <w:proofErr w:type="spellStart"/>
            <w:r w:rsidRPr="00BE13EB">
              <w:rPr>
                <w:rFonts w:ascii="Trebuchet MS" w:eastAsia="Times New Roman" w:hAnsi="Trebuchet MS" w:cs="Times New Roman"/>
                <w:lang w:eastAsia="uk-UA"/>
              </w:rPr>
              <w:t>вимог</w:t>
            </w:r>
            <w:proofErr w:type="spellEnd"/>
            <w:r w:rsidRPr="00BE13EB">
              <w:rPr>
                <w:rFonts w:ascii="Trebuchet MS" w:eastAsia="Times New Roman" w:hAnsi="Trebuchet MS" w:cs="Times New Roman"/>
                <w:lang w:eastAsia="uk-UA"/>
              </w:rPr>
              <w:t xml:space="preserve"> чинного </w:t>
            </w:r>
            <w:proofErr w:type="spellStart"/>
            <w:r w:rsidRPr="00BE13EB">
              <w:rPr>
                <w:rFonts w:ascii="Trebuchet MS" w:eastAsia="Times New Roman" w:hAnsi="Trebuchet MS" w:cs="Times New Roman"/>
                <w:lang w:eastAsia="uk-UA"/>
              </w:rPr>
              <w:t>законодавства</w:t>
            </w:r>
            <w:proofErr w:type="spellEnd"/>
            <w:r w:rsidRPr="00BE13EB">
              <w:rPr>
                <w:rFonts w:ascii="Trebuchet MS" w:eastAsia="Times New Roman" w:hAnsi="Trebuchet MS" w:cs="Times New Roman"/>
                <w:lang w:eastAsia="uk-UA"/>
              </w:rPr>
              <w:t>.</w:t>
            </w:r>
          </w:p>
        </w:tc>
      </w:tr>
      <w:tr w:rsidR="00607FAE"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607FAE" w:rsidRPr="00BD7D53" w:rsidRDefault="00607FAE" w:rsidP="00AD46C3">
            <w:pPr>
              <w:spacing w:after="0" w:line="240" w:lineRule="auto"/>
              <w:jc w:val="center"/>
              <w:textAlignment w:val="baseline"/>
              <w:rPr>
                <w:rFonts w:ascii="Trebuchet MS" w:eastAsia="Times New Roman" w:hAnsi="Trebuchet MS" w:cs="Times New Roman"/>
                <w:lang w:eastAsia="uk-UA"/>
              </w:rPr>
            </w:pPr>
            <w:proofErr w:type="spellStart"/>
            <w:r w:rsidRPr="00BD7D53">
              <w:rPr>
                <w:rFonts w:ascii="Trebuchet MS" w:eastAsia="Times New Roman" w:hAnsi="Trebuchet MS" w:cs="Times New Roman"/>
                <w:b/>
                <w:bCs/>
                <w:bdr w:val="none" w:sz="0" w:space="0" w:color="auto" w:frame="1"/>
                <w:lang w:eastAsia="uk-UA"/>
              </w:rPr>
              <w:t>Розмір</w:t>
            </w:r>
            <w:proofErr w:type="spellEnd"/>
            <w:r w:rsidRPr="00BD7D53">
              <w:rPr>
                <w:rFonts w:ascii="Trebuchet MS" w:eastAsia="Times New Roman" w:hAnsi="Trebuchet MS" w:cs="Times New Roman"/>
                <w:b/>
                <w:bCs/>
                <w:bdr w:val="none" w:sz="0" w:space="0" w:color="auto" w:frame="1"/>
                <w:lang w:eastAsia="uk-UA"/>
              </w:rPr>
              <w:t xml:space="preserve"> </w:t>
            </w:r>
            <w:proofErr w:type="spellStart"/>
            <w:r w:rsidRPr="00BD7D53">
              <w:rPr>
                <w:rFonts w:ascii="Trebuchet MS" w:eastAsia="Times New Roman" w:hAnsi="Trebuchet MS" w:cs="Times New Roman"/>
                <w:b/>
                <w:bCs/>
                <w:bdr w:val="none" w:sz="0" w:space="0" w:color="auto" w:frame="1"/>
                <w:lang w:eastAsia="uk-UA"/>
              </w:rPr>
              <w:t>компенсації</w:t>
            </w:r>
            <w:proofErr w:type="spellEnd"/>
            <w:r w:rsidRPr="00BD7D53">
              <w:rPr>
                <w:rFonts w:ascii="Trebuchet MS" w:eastAsia="Times New Roman" w:hAnsi="Trebuchet MS" w:cs="Times New Roman"/>
                <w:b/>
                <w:bCs/>
                <w:bdr w:val="none" w:sz="0" w:space="0" w:color="auto" w:frame="1"/>
                <w:lang w:eastAsia="uk-UA"/>
              </w:rPr>
              <w:t xml:space="preserve"> </w:t>
            </w:r>
            <w:proofErr w:type="spellStart"/>
            <w:r w:rsidRPr="00BD7D53">
              <w:rPr>
                <w:rFonts w:ascii="Trebuchet MS" w:eastAsia="Times New Roman" w:hAnsi="Trebuchet MS" w:cs="Times New Roman"/>
                <w:b/>
                <w:bCs/>
                <w:bdr w:val="none" w:sz="0" w:space="0" w:color="auto" w:frame="1"/>
                <w:lang w:eastAsia="uk-UA"/>
              </w:rPr>
              <w:t>Споживачу</w:t>
            </w:r>
            <w:proofErr w:type="spellEnd"/>
            <w:r w:rsidRPr="00BD7D53">
              <w:rPr>
                <w:rFonts w:ascii="Trebuchet MS" w:eastAsia="Times New Roman" w:hAnsi="Trebuchet MS" w:cs="Times New Roman"/>
                <w:b/>
                <w:bCs/>
                <w:bdr w:val="none" w:sz="0" w:space="0" w:color="auto" w:frame="1"/>
                <w:lang w:eastAsia="uk-UA"/>
              </w:rPr>
              <w:t xml:space="preserve"> за недодержання Постачальником комерційної якості послуг</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607FAE" w:rsidRPr="00BD7D53" w:rsidRDefault="00607FAE" w:rsidP="00AD46C3">
            <w:pPr>
              <w:spacing w:after="192" w:line="240" w:lineRule="auto"/>
              <w:ind w:left="11" w:hanging="11"/>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607FAE"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607FAE" w:rsidRPr="00BD7D53" w:rsidRDefault="00607FAE" w:rsidP="00AD46C3">
            <w:pPr>
              <w:spacing w:after="0" w:line="240" w:lineRule="auto"/>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Термін дії договору та умови пролонгації</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607FAE" w:rsidRPr="00BD7D53" w:rsidRDefault="00607FAE" w:rsidP="00AD46C3">
            <w:pPr>
              <w:spacing w:after="192" w:line="240" w:lineRule="auto"/>
              <w:ind w:left="11" w:hanging="11"/>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Договір укладається на 1 календарний рік та вважається продовженим на кожний наступний календарний рік, якщо не пізніше ніж за 20 днів до закінчення терміну дії Договору жодною із сторін не буде заявлено про припинення його дії.</w:t>
            </w:r>
            <w:r>
              <w:rPr>
                <w:rFonts w:ascii="Trebuchet MS" w:eastAsia="Times New Roman" w:hAnsi="Trebuchet MS" w:cs="Times New Roman"/>
                <w:lang w:eastAsia="uk-UA"/>
              </w:rPr>
              <w:t xml:space="preserve"> </w:t>
            </w:r>
            <w:r w:rsidRPr="00A53AB3">
              <w:rPr>
                <w:rFonts w:ascii="Trebuchet MS" w:eastAsia="Times New Roman" w:hAnsi="Trebuchet MS" w:cs="Times New Roman"/>
                <w:lang w:eastAsia="uk-UA"/>
              </w:rPr>
              <w:t>В частині розрахунків, в будь-якому разі, Договір діє до повного виконання Сторонами своїх зобов’язань.</w:t>
            </w:r>
          </w:p>
        </w:tc>
      </w:tr>
      <w:tr w:rsidR="00607FAE"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607FAE" w:rsidRPr="00BD7D53" w:rsidRDefault="00607FAE" w:rsidP="00AD46C3">
            <w:pPr>
              <w:spacing w:after="0" w:line="240" w:lineRule="auto"/>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Оплата послуг з розподілу</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607FAE" w:rsidRPr="00BD7D53" w:rsidRDefault="00607FAE" w:rsidP="00AD46C3">
            <w:pPr>
              <w:spacing w:after="192" w:line="240" w:lineRule="auto"/>
              <w:ind w:left="11" w:hanging="11"/>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Послуги з розподілу сплачується Споживачем на підставі рахунку Постачальника з наступним переведенням цієї оплати оператору системи розподілу.</w:t>
            </w:r>
          </w:p>
        </w:tc>
      </w:tr>
      <w:tr w:rsidR="00607FAE" w:rsidRPr="008E344B" w:rsidTr="003B0A0D">
        <w:tc>
          <w:tcPr>
            <w:tcW w:w="301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607FAE" w:rsidRPr="00BD7D53" w:rsidRDefault="00607FAE" w:rsidP="00AD46C3">
            <w:pPr>
              <w:spacing w:after="0" w:line="240" w:lineRule="auto"/>
              <w:jc w:val="center"/>
              <w:textAlignment w:val="baseline"/>
              <w:rPr>
                <w:rFonts w:ascii="Trebuchet MS" w:eastAsia="Times New Roman" w:hAnsi="Trebuchet MS" w:cs="Times New Roman"/>
                <w:lang w:eastAsia="uk-UA"/>
              </w:rPr>
            </w:pPr>
            <w:r w:rsidRPr="00BD7D53">
              <w:rPr>
                <w:rFonts w:ascii="Trebuchet MS" w:eastAsia="Times New Roman" w:hAnsi="Trebuchet MS" w:cs="Times New Roman"/>
                <w:b/>
                <w:bCs/>
                <w:bdr w:val="none" w:sz="0" w:space="0" w:color="auto" w:frame="1"/>
                <w:lang w:eastAsia="uk-UA"/>
              </w:rPr>
              <w:t>Інші умови</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hideMark/>
          </w:tcPr>
          <w:p w:rsidR="00607FAE" w:rsidRPr="00BD7D53" w:rsidRDefault="00607FAE" w:rsidP="00AD46C3">
            <w:pPr>
              <w:spacing w:after="0" w:line="240" w:lineRule="auto"/>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Додаткове інформування Споживача про наявність заборгованості тощо може здійснюватися шляхом направлення відповідних повідомлень:</w:t>
            </w:r>
          </w:p>
          <w:p w:rsidR="00607FAE" w:rsidRPr="00BD7D53" w:rsidRDefault="00607FAE" w:rsidP="00AD46C3">
            <w:pPr>
              <w:spacing w:after="0" w:line="240" w:lineRule="auto"/>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 через особистий кабінет на своєму офіційному сайті у мережі Інтернет,</w:t>
            </w:r>
          </w:p>
          <w:p w:rsidR="00607FAE" w:rsidRPr="00BD7D53" w:rsidRDefault="00607FAE" w:rsidP="00AD46C3">
            <w:pPr>
              <w:spacing w:after="0" w:line="240" w:lineRule="auto"/>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 засобами електронного зв'язку на електронну адресу, вказану у заяві-приєднання до умов договору,</w:t>
            </w:r>
          </w:p>
          <w:p w:rsidR="00607FAE" w:rsidRPr="00BD7D53" w:rsidRDefault="00607FAE" w:rsidP="00AD46C3">
            <w:pPr>
              <w:spacing w:after="0" w:line="240" w:lineRule="auto"/>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 СМС-</w:t>
            </w:r>
            <w:proofErr w:type="spellStart"/>
            <w:r w:rsidRPr="00BD7D53">
              <w:rPr>
                <w:rFonts w:ascii="Trebuchet MS" w:eastAsia="Times New Roman" w:hAnsi="Trebuchet MS" w:cs="Times New Roman"/>
                <w:lang w:eastAsia="uk-UA"/>
              </w:rPr>
              <w:t>повідомленням</w:t>
            </w:r>
            <w:proofErr w:type="spellEnd"/>
            <w:r w:rsidRPr="00BD7D53">
              <w:rPr>
                <w:rFonts w:ascii="Trebuchet MS" w:eastAsia="Times New Roman" w:hAnsi="Trebuchet MS" w:cs="Times New Roman"/>
                <w:lang w:eastAsia="uk-UA"/>
              </w:rPr>
              <w:t xml:space="preserve"> на номер, </w:t>
            </w:r>
            <w:proofErr w:type="spellStart"/>
            <w:r w:rsidRPr="00BD7D53">
              <w:rPr>
                <w:rFonts w:ascii="Trebuchet MS" w:eastAsia="Times New Roman" w:hAnsi="Trebuchet MS" w:cs="Times New Roman"/>
                <w:lang w:eastAsia="uk-UA"/>
              </w:rPr>
              <w:t>зазначений</w:t>
            </w:r>
            <w:proofErr w:type="spellEnd"/>
            <w:r w:rsidRPr="00BD7D53">
              <w:rPr>
                <w:rFonts w:ascii="Trebuchet MS" w:eastAsia="Times New Roman" w:hAnsi="Trebuchet MS" w:cs="Times New Roman"/>
                <w:lang w:eastAsia="uk-UA"/>
              </w:rPr>
              <w:t xml:space="preserve"> у заяві-приєднання до умов договору,</w:t>
            </w:r>
          </w:p>
          <w:p w:rsidR="00607FAE" w:rsidRPr="00BD7D53" w:rsidRDefault="00607FAE" w:rsidP="00AD46C3">
            <w:pPr>
              <w:spacing w:after="192" w:line="240" w:lineRule="auto"/>
              <w:textAlignment w:val="baseline"/>
              <w:rPr>
                <w:rFonts w:ascii="Trebuchet MS" w:eastAsia="Times New Roman" w:hAnsi="Trebuchet MS" w:cs="Times New Roman"/>
                <w:lang w:eastAsia="uk-UA"/>
              </w:rPr>
            </w:pPr>
            <w:r w:rsidRPr="00BD7D53">
              <w:rPr>
                <w:rFonts w:ascii="Trebuchet MS" w:eastAsia="Times New Roman" w:hAnsi="Trebuchet MS" w:cs="Times New Roman"/>
                <w:lang w:eastAsia="uk-UA"/>
              </w:rPr>
              <w:t>та отримувати інформацію в центрах обслуговування споживачів.</w:t>
            </w:r>
          </w:p>
        </w:tc>
      </w:tr>
    </w:tbl>
    <w:p w:rsidR="008E344B" w:rsidRDefault="008E344B" w:rsidP="00110C64"/>
    <w:sectPr w:rsidR="008E344B" w:rsidSect="00AD46C3">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D46C3"/>
    <w:rsid w:val="00013BE2"/>
    <w:rsid w:val="00105FC9"/>
    <w:rsid w:val="00110C64"/>
    <w:rsid w:val="0014389D"/>
    <w:rsid w:val="00264E36"/>
    <w:rsid w:val="0027145C"/>
    <w:rsid w:val="00287ABB"/>
    <w:rsid w:val="002A4B3D"/>
    <w:rsid w:val="00332D7B"/>
    <w:rsid w:val="003B0A0D"/>
    <w:rsid w:val="003B6B02"/>
    <w:rsid w:val="003C6ECE"/>
    <w:rsid w:val="003E02FB"/>
    <w:rsid w:val="00430381"/>
    <w:rsid w:val="00512967"/>
    <w:rsid w:val="005443AD"/>
    <w:rsid w:val="005F04E1"/>
    <w:rsid w:val="00607FAE"/>
    <w:rsid w:val="0063632F"/>
    <w:rsid w:val="00666DF6"/>
    <w:rsid w:val="00670CFE"/>
    <w:rsid w:val="006A5465"/>
    <w:rsid w:val="00721B68"/>
    <w:rsid w:val="00745A12"/>
    <w:rsid w:val="0077637C"/>
    <w:rsid w:val="00777742"/>
    <w:rsid w:val="00780BB0"/>
    <w:rsid w:val="007B2725"/>
    <w:rsid w:val="007B6DFD"/>
    <w:rsid w:val="00800392"/>
    <w:rsid w:val="008A21D3"/>
    <w:rsid w:val="008E344B"/>
    <w:rsid w:val="008E6CDD"/>
    <w:rsid w:val="00940120"/>
    <w:rsid w:val="00946E77"/>
    <w:rsid w:val="009E3646"/>
    <w:rsid w:val="00A1278E"/>
    <w:rsid w:val="00A27967"/>
    <w:rsid w:val="00A52425"/>
    <w:rsid w:val="00A53AB3"/>
    <w:rsid w:val="00A70E30"/>
    <w:rsid w:val="00AD07F3"/>
    <w:rsid w:val="00AD46C3"/>
    <w:rsid w:val="00BD7D53"/>
    <w:rsid w:val="00BE13EB"/>
    <w:rsid w:val="00C55334"/>
    <w:rsid w:val="00CD4D7E"/>
    <w:rsid w:val="00CE14CA"/>
    <w:rsid w:val="00D42B32"/>
    <w:rsid w:val="00D52ED7"/>
    <w:rsid w:val="00D9216A"/>
    <w:rsid w:val="00F14F06"/>
    <w:rsid w:val="00F21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30FB"/>
  <w15:docId w15:val="{D10F170D-779D-4B97-8819-17064115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0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8E344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A53AB3"/>
    <w:rPr>
      <w:rFonts w:ascii="Times New Roman" w:hAnsi="Times New Roman" w:cs="Times New Roman"/>
      <w:sz w:val="22"/>
      <w:szCs w:val="22"/>
    </w:rPr>
  </w:style>
  <w:style w:type="paragraph" w:customStyle="1" w:styleId="Style5">
    <w:name w:val="Style5"/>
    <w:basedOn w:val="a"/>
    <w:uiPriority w:val="99"/>
    <w:rsid w:val="00BE13EB"/>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customStyle="1" w:styleId="Style7">
    <w:name w:val="Style7"/>
    <w:basedOn w:val="a"/>
    <w:uiPriority w:val="99"/>
    <w:rsid w:val="00BE13EB"/>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1">
    <w:name w:val="Font Style11"/>
    <w:basedOn w:val="a0"/>
    <w:uiPriority w:val="99"/>
    <w:rsid w:val="00BE13EB"/>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skue06</dc:creator>
  <cp:lastModifiedBy>Коваленко Аліна Сергіївна</cp:lastModifiedBy>
  <cp:revision>8</cp:revision>
  <cp:lastPrinted>2019-08-21T12:26:00Z</cp:lastPrinted>
  <dcterms:created xsi:type="dcterms:W3CDTF">2020-10-23T08:20:00Z</dcterms:created>
  <dcterms:modified xsi:type="dcterms:W3CDTF">2021-11-15T12:14:00Z</dcterms:modified>
</cp:coreProperties>
</file>