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29" w:rsidRPr="006906DC" w:rsidRDefault="00B3246F">
      <w:pPr>
        <w:pStyle w:val="Style2"/>
        <w:widowControl/>
        <w:spacing w:before="53"/>
        <w:ind w:left="6374"/>
        <w:rPr>
          <w:rStyle w:val="FontStyle12"/>
          <w:rFonts w:ascii="Trebuchet MS" w:hAnsi="Trebuchet MS"/>
          <w:lang w:val="uk-UA" w:eastAsia="uk-UA"/>
        </w:rPr>
      </w:pPr>
      <w:r w:rsidRPr="006906DC">
        <w:rPr>
          <w:rStyle w:val="FontStyle12"/>
          <w:rFonts w:ascii="Trebuchet MS" w:hAnsi="Trebuchet MS"/>
          <w:lang w:val="uk-UA" w:eastAsia="uk-UA"/>
        </w:rPr>
        <w:t>Додаток № 2</w:t>
      </w:r>
    </w:p>
    <w:p w:rsidR="00376B29" w:rsidRPr="006906DC" w:rsidRDefault="00B3246F">
      <w:pPr>
        <w:pStyle w:val="Style2"/>
        <w:widowControl/>
        <w:ind w:left="6379"/>
        <w:rPr>
          <w:rStyle w:val="FontStyle12"/>
          <w:rFonts w:ascii="Trebuchet MS" w:hAnsi="Trebuchet MS"/>
          <w:lang w:val="uk-UA" w:eastAsia="uk-UA"/>
        </w:rPr>
      </w:pPr>
      <w:r w:rsidRPr="006906DC">
        <w:rPr>
          <w:rStyle w:val="FontStyle12"/>
          <w:rFonts w:ascii="Trebuchet MS" w:hAnsi="Trebuchet MS"/>
          <w:lang w:val="uk-UA" w:eastAsia="uk-UA"/>
        </w:rPr>
        <w:t>до Договору про постачання електричної енергії споживачу</w:t>
      </w:r>
    </w:p>
    <w:p w:rsidR="00376B29" w:rsidRPr="006906DC" w:rsidRDefault="00376B29">
      <w:pPr>
        <w:pStyle w:val="Style3"/>
        <w:widowControl/>
        <w:spacing w:line="240" w:lineRule="exact"/>
        <w:ind w:left="725"/>
        <w:rPr>
          <w:rFonts w:ascii="Trebuchet MS" w:hAnsi="Trebuchet MS"/>
          <w:sz w:val="20"/>
          <w:szCs w:val="20"/>
          <w:lang w:val="uk-UA"/>
        </w:rPr>
      </w:pPr>
    </w:p>
    <w:p w:rsidR="00376B29" w:rsidRPr="006906DC" w:rsidRDefault="00376B29">
      <w:pPr>
        <w:pStyle w:val="Style3"/>
        <w:widowControl/>
        <w:spacing w:line="240" w:lineRule="exact"/>
        <w:ind w:left="725"/>
        <w:rPr>
          <w:rFonts w:ascii="Trebuchet MS" w:hAnsi="Trebuchet MS"/>
          <w:sz w:val="20"/>
          <w:szCs w:val="20"/>
          <w:lang w:val="uk-UA"/>
        </w:rPr>
      </w:pPr>
    </w:p>
    <w:p w:rsidR="00A5214B" w:rsidRDefault="00B3246F" w:rsidP="00C644F7">
      <w:pPr>
        <w:pStyle w:val="Style3"/>
        <w:widowControl/>
        <w:spacing w:before="72"/>
        <w:ind w:left="725"/>
        <w:rPr>
          <w:rStyle w:val="FontStyle11"/>
          <w:rFonts w:ascii="Trebuchet MS" w:hAnsi="Trebuchet MS"/>
          <w:lang w:val="uk-UA" w:eastAsia="uk-UA"/>
        </w:rPr>
      </w:pPr>
      <w:r w:rsidRPr="006906DC">
        <w:rPr>
          <w:rStyle w:val="FontStyle11"/>
          <w:rFonts w:ascii="Trebuchet MS" w:hAnsi="Trebuchet MS"/>
          <w:lang w:val="uk-UA" w:eastAsia="uk-UA"/>
        </w:rPr>
        <w:t xml:space="preserve">КОМЕРЦІЙНА ПРОПОЗИЦІЯ </w:t>
      </w:r>
      <w:r w:rsidR="00C644F7" w:rsidRPr="005506D5">
        <w:rPr>
          <w:rStyle w:val="FontStyle11"/>
          <w:rFonts w:ascii="Trebuchet MS" w:hAnsi="Trebuchet MS"/>
          <w:lang w:val="uk-UA" w:eastAsia="uk-UA"/>
        </w:rPr>
        <w:t xml:space="preserve">№ </w:t>
      </w:r>
      <w:r w:rsidR="00A30897">
        <w:rPr>
          <w:rStyle w:val="FontStyle11"/>
          <w:rFonts w:ascii="Trebuchet MS" w:hAnsi="Trebuchet MS"/>
          <w:lang w:val="uk-UA" w:eastAsia="uk-UA"/>
        </w:rPr>
        <w:t>2</w:t>
      </w:r>
      <w:r w:rsidR="002D7A13">
        <w:rPr>
          <w:rStyle w:val="FontStyle11"/>
          <w:rFonts w:ascii="Trebuchet MS" w:hAnsi="Trebuchet MS"/>
          <w:lang w:val="uk-UA" w:eastAsia="uk-UA"/>
        </w:rPr>
        <w:t>В</w:t>
      </w:r>
      <w:r w:rsidR="008C593C">
        <w:rPr>
          <w:rStyle w:val="FontStyle11"/>
          <w:rFonts w:ascii="Trebuchet MS" w:hAnsi="Trebuchet MS"/>
          <w:lang w:val="uk-UA" w:eastAsia="uk-UA"/>
        </w:rPr>
        <w:t>П</w:t>
      </w:r>
      <w:r w:rsidR="005506D5">
        <w:rPr>
          <w:rStyle w:val="FontStyle11"/>
          <w:rFonts w:ascii="Trebuchet MS" w:hAnsi="Trebuchet MS"/>
          <w:lang w:val="uk-UA" w:eastAsia="uk-UA"/>
        </w:rPr>
        <w:t xml:space="preserve"> </w:t>
      </w:r>
    </w:p>
    <w:p w:rsidR="00C644F7" w:rsidRPr="006906DC" w:rsidRDefault="00C644F7" w:rsidP="00C644F7">
      <w:pPr>
        <w:pStyle w:val="Style3"/>
        <w:widowControl/>
        <w:spacing w:before="72"/>
        <w:ind w:left="725"/>
        <w:rPr>
          <w:rStyle w:val="FontStyle11"/>
          <w:rFonts w:ascii="Trebuchet MS" w:hAnsi="Trebuchet MS"/>
          <w:lang w:val="uk-UA" w:eastAsia="uk-UA"/>
        </w:rPr>
      </w:pPr>
      <w:r w:rsidRPr="006906DC">
        <w:rPr>
          <w:rStyle w:val="FontStyle11"/>
          <w:rFonts w:ascii="Trebuchet MS" w:hAnsi="Trebuchet MS"/>
          <w:lang w:val="uk-UA" w:eastAsia="uk-UA"/>
        </w:rPr>
        <w:t>для споживачів, які не відносяться до сегменту ринку, обов’язки постачання як</w:t>
      </w:r>
      <w:r w:rsidR="002D7A13">
        <w:rPr>
          <w:rStyle w:val="FontStyle11"/>
          <w:rFonts w:ascii="Trebuchet MS" w:hAnsi="Trebuchet MS"/>
          <w:lang w:val="uk-UA" w:eastAsia="uk-UA"/>
        </w:rPr>
        <w:t>им</w:t>
      </w:r>
      <w:r w:rsidRPr="006906DC">
        <w:rPr>
          <w:rStyle w:val="FontStyle11"/>
          <w:rFonts w:ascii="Trebuchet MS" w:hAnsi="Trebuchet MS"/>
          <w:lang w:val="uk-UA" w:eastAsia="uk-UA"/>
        </w:rPr>
        <w:t xml:space="preserve"> покладені на Постачальника універсальної послуги  </w:t>
      </w:r>
    </w:p>
    <w:p w:rsidR="00376B29" w:rsidRPr="006906DC" w:rsidRDefault="00376B29">
      <w:pPr>
        <w:widowControl/>
        <w:spacing w:after="269" w:line="1" w:lineRule="exact"/>
        <w:rPr>
          <w:rFonts w:ascii="Trebuchet MS" w:hAnsi="Trebuchet MS"/>
          <w:sz w:val="2"/>
          <w:szCs w:val="2"/>
          <w:lang w:val="uk-UA"/>
        </w:rPr>
      </w:pPr>
    </w:p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7416"/>
      </w:tblGrid>
      <w:tr w:rsidR="00376B29" w:rsidRPr="006906DC" w:rsidTr="00A521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B29" w:rsidRPr="006906DC" w:rsidRDefault="00B3246F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6906DC">
              <w:rPr>
                <w:rStyle w:val="FontStyle11"/>
                <w:rFonts w:ascii="Trebuchet MS" w:hAnsi="Trebuchet MS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B29" w:rsidRPr="00626C6E" w:rsidRDefault="00B3246F">
            <w:pPr>
              <w:pStyle w:val="Style6"/>
              <w:widowControl/>
              <w:tabs>
                <w:tab w:val="left" w:pos="466"/>
              </w:tabs>
              <w:jc w:val="both"/>
              <w:rPr>
                <w:rStyle w:val="FontStyle12"/>
                <w:rFonts w:ascii="Trebuchet MS" w:hAnsi="Trebuchet MS"/>
                <w:lang w:val="uk-UA"/>
              </w:rPr>
            </w:pPr>
            <w:r w:rsidRPr="00626C6E">
              <w:rPr>
                <w:rStyle w:val="FontStyle12"/>
                <w:rFonts w:ascii="Trebuchet MS" w:hAnsi="Trebuchet MS"/>
                <w:lang w:val="uk-UA"/>
              </w:rPr>
              <w:t>-</w:t>
            </w:r>
            <w:r w:rsidRPr="00626C6E">
              <w:rPr>
                <w:rStyle w:val="FontStyle12"/>
                <w:rFonts w:ascii="Trebuchet MS" w:hAnsi="Trebuchet MS"/>
                <w:sz w:val="20"/>
                <w:szCs w:val="20"/>
                <w:lang w:val="uk-UA"/>
              </w:rPr>
              <w:tab/>
            </w:r>
            <w:r w:rsidRPr="00626C6E">
              <w:rPr>
                <w:rStyle w:val="FontStyle12"/>
                <w:rFonts w:ascii="Trebuchet MS" w:hAnsi="Trebuchet MS"/>
                <w:lang w:val="uk-UA"/>
              </w:rPr>
              <w:t>особа є власником (користувачем) об'єкта;</w:t>
            </w:r>
          </w:p>
          <w:p w:rsidR="00376B29" w:rsidRPr="00626C6E" w:rsidRDefault="00B3246F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rFonts w:ascii="Trebuchet MS" w:hAnsi="Trebuchet MS"/>
                <w:lang w:val="uk-UA"/>
              </w:rPr>
            </w:pPr>
            <w:r w:rsidRPr="00626C6E">
              <w:rPr>
                <w:rStyle w:val="FontStyle12"/>
                <w:rFonts w:ascii="Trebuchet MS" w:hAnsi="Trebuchet MS"/>
                <w:lang w:val="uk-UA"/>
              </w:rPr>
              <w:t>-</w:t>
            </w:r>
            <w:r w:rsidRPr="00626C6E">
              <w:rPr>
                <w:rStyle w:val="FontStyle12"/>
                <w:rFonts w:ascii="Trebuchet MS" w:hAnsi="Trebuchet MS"/>
                <w:sz w:val="20"/>
                <w:szCs w:val="20"/>
                <w:lang w:val="uk-UA"/>
              </w:rPr>
              <w:tab/>
            </w:r>
            <w:r w:rsidRPr="00626C6E">
              <w:rPr>
                <w:rStyle w:val="FontStyle12"/>
                <w:rFonts w:ascii="Trebuchet MS" w:hAnsi="Trebuchet MS"/>
                <w:lang w:val="uk-UA"/>
              </w:rPr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:rsidR="00376B29" w:rsidRPr="00626C6E" w:rsidRDefault="00B3246F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rFonts w:ascii="Trebuchet MS" w:hAnsi="Trebuchet MS"/>
                <w:lang w:val="uk-UA"/>
              </w:rPr>
            </w:pPr>
            <w:r w:rsidRPr="00626C6E">
              <w:rPr>
                <w:rStyle w:val="FontStyle12"/>
                <w:rFonts w:ascii="Trebuchet MS" w:hAnsi="Trebuchet MS"/>
                <w:lang w:val="uk-UA"/>
              </w:rPr>
              <w:t>-</w:t>
            </w:r>
            <w:r w:rsidRPr="00626C6E">
              <w:rPr>
                <w:rStyle w:val="FontStyle12"/>
                <w:rFonts w:ascii="Trebuchet MS" w:hAnsi="Trebuchet MS"/>
                <w:sz w:val="20"/>
                <w:szCs w:val="20"/>
                <w:lang w:val="uk-UA"/>
              </w:rPr>
              <w:tab/>
            </w:r>
            <w:r w:rsidRPr="00626C6E">
              <w:rPr>
                <w:rStyle w:val="FontStyle12"/>
                <w:rFonts w:ascii="Trebuchet MS" w:hAnsi="Trebuchet MS"/>
                <w:lang w:val="uk-UA"/>
              </w:rPr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376B29" w:rsidRPr="00626C6E" w:rsidRDefault="00B3246F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rFonts w:ascii="Trebuchet MS" w:hAnsi="Trebuchet MS"/>
                <w:lang w:val="uk-UA" w:eastAsia="uk-UA"/>
              </w:rPr>
            </w:pPr>
            <w:r w:rsidRPr="00626C6E">
              <w:rPr>
                <w:rStyle w:val="FontStyle12"/>
                <w:rFonts w:ascii="Trebuchet MS" w:hAnsi="Trebuchet MS"/>
                <w:lang w:val="uk-UA" w:eastAsia="uk-UA"/>
              </w:rPr>
              <w:t>-</w:t>
            </w:r>
            <w:r w:rsidRPr="00626C6E">
              <w:rPr>
                <w:rStyle w:val="FontStyle12"/>
                <w:rFonts w:ascii="Trebuchet MS" w:hAnsi="Trebuchet MS"/>
                <w:sz w:val="20"/>
                <w:szCs w:val="20"/>
                <w:lang w:val="uk-UA" w:eastAsia="uk-UA"/>
              </w:rPr>
              <w:tab/>
            </w:r>
            <w:r w:rsidRPr="00626C6E">
              <w:rPr>
                <w:rStyle w:val="FontStyle12"/>
                <w:rFonts w:ascii="Trebuchet MS" w:hAnsi="Trebuchet MS"/>
                <w:lang w:val="uk-UA" w:eastAsia="uk-UA"/>
              </w:rPr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</w:t>
            </w:r>
            <w:r w:rsidR="0035318C" w:rsidRPr="00626C6E">
              <w:rPr>
                <w:rStyle w:val="FontStyle12"/>
                <w:rFonts w:ascii="Trebuchet MS" w:hAnsi="Trebuchet MS"/>
                <w:lang w:val="uk-UA" w:eastAsia="uk-UA"/>
              </w:rPr>
              <w:t>;</w:t>
            </w:r>
          </w:p>
          <w:p w:rsidR="0035318C" w:rsidRPr="00626C6E" w:rsidRDefault="0035318C" w:rsidP="00DF4F0F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rFonts w:ascii="Trebuchet MS" w:hAnsi="Trebuchet MS"/>
                <w:lang w:val="uk-UA" w:eastAsia="uk-UA"/>
              </w:rPr>
            </w:pPr>
            <w:r w:rsidRPr="00626C6E">
              <w:rPr>
                <w:rStyle w:val="FontStyle12"/>
                <w:rFonts w:ascii="Trebuchet MS" w:hAnsi="Trebuchet MS"/>
                <w:lang w:val="uk-UA" w:eastAsia="uk-UA"/>
              </w:rPr>
              <w:t xml:space="preserve">-   </w:t>
            </w:r>
            <w:r w:rsidRPr="00626C6E">
              <w:rPr>
                <w:rFonts w:ascii="Trebuchet MS" w:hAnsi="Trebuchet MS"/>
                <w:sz w:val="22"/>
                <w:szCs w:val="22"/>
                <w:lang w:val="uk-UA"/>
              </w:rPr>
              <w:t xml:space="preserve">середньомісячне споживання </w:t>
            </w:r>
            <w:r w:rsidR="00DF4F0F" w:rsidRPr="00626C6E">
              <w:rPr>
                <w:rFonts w:ascii="Trebuchet MS" w:hAnsi="Trebuchet MS"/>
                <w:sz w:val="22"/>
                <w:szCs w:val="22"/>
                <w:lang w:val="uk-UA"/>
              </w:rPr>
              <w:t>понад</w:t>
            </w:r>
            <w:r w:rsidRPr="00626C6E">
              <w:rPr>
                <w:rFonts w:ascii="Trebuchet MS" w:hAnsi="Trebuchet MS"/>
                <w:sz w:val="22"/>
                <w:szCs w:val="22"/>
                <w:lang w:val="uk-UA"/>
              </w:rPr>
              <w:t xml:space="preserve"> 100 тис. кВт*год.</w:t>
            </w:r>
          </w:p>
        </w:tc>
      </w:tr>
      <w:tr w:rsidR="00376B29" w:rsidRPr="00BB0699" w:rsidTr="00A521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B29" w:rsidRPr="006906DC" w:rsidRDefault="00B3246F">
            <w:pPr>
              <w:pStyle w:val="Style5"/>
              <w:widowControl/>
              <w:spacing w:line="240" w:lineRule="auto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6906DC">
              <w:rPr>
                <w:rStyle w:val="FontStyle11"/>
                <w:rFonts w:ascii="Trebuchet MS" w:hAnsi="Trebuchet MS"/>
                <w:lang w:val="uk-UA" w:eastAsia="uk-UA"/>
              </w:rPr>
              <w:t>Ціна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B29" w:rsidRPr="00626C6E" w:rsidRDefault="00B3246F" w:rsidP="00A5214B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626C6E">
              <w:rPr>
                <w:rStyle w:val="FontStyle12"/>
                <w:rFonts w:ascii="Trebuchet MS" w:hAnsi="Trebuchet MS"/>
                <w:lang w:val="uk-UA" w:eastAsia="uk-UA"/>
              </w:rPr>
              <w:t>Постачання електричної енергії</w:t>
            </w:r>
            <w:r w:rsidR="00C644F7" w:rsidRPr="00626C6E">
              <w:rPr>
                <w:rStyle w:val="FontStyle12"/>
                <w:rFonts w:ascii="Trebuchet MS" w:hAnsi="Trebuchet MS"/>
                <w:lang w:val="uk-UA" w:eastAsia="uk-UA"/>
              </w:rPr>
              <w:t xml:space="preserve"> у розрахунковому періоді </w:t>
            </w:r>
            <w:r w:rsidRPr="00626C6E">
              <w:rPr>
                <w:rStyle w:val="FontStyle12"/>
                <w:rFonts w:ascii="Trebuchet MS" w:hAnsi="Trebuchet MS"/>
                <w:lang w:val="uk-UA" w:eastAsia="uk-UA"/>
              </w:rPr>
              <w:t xml:space="preserve"> здійснюється за </w:t>
            </w:r>
            <w:r w:rsidR="00C644F7" w:rsidRPr="00626C6E">
              <w:rPr>
                <w:rStyle w:val="FontStyle12"/>
                <w:rFonts w:ascii="Trebuchet MS" w:hAnsi="Trebuchet MS"/>
                <w:lang w:val="uk-UA" w:eastAsia="uk-UA"/>
              </w:rPr>
              <w:t>прогнозованою ціною</w:t>
            </w:r>
            <w:r w:rsidR="00EA7027" w:rsidRPr="00626C6E">
              <w:rPr>
                <w:rStyle w:val="FontStyle12"/>
                <w:rFonts w:ascii="Trebuchet MS" w:hAnsi="Trebuchet MS"/>
                <w:lang w:val="uk-UA" w:eastAsia="uk-UA"/>
              </w:rPr>
              <w:t xml:space="preserve"> (тарифом) за 1</w:t>
            </w:r>
            <w:r w:rsidR="0076179E" w:rsidRPr="0076179E">
              <w:rPr>
                <w:rStyle w:val="FontStyle12"/>
                <w:rFonts w:ascii="Trebuchet MS" w:hAnsi="Trebuchet MS"/>
                <w:lang w:eastAsia="uk-UA"/>
              </w:rPr>
              <w:t xml:space="preserve"> </w:t>
            </w:r>
            <w:r w:rsidR="00EA7027" w:rsidRPr="00626C6E">
              <w:rPr>
                <w:rStyle w:val="FontStyle12"/>
                <w:rFonts w:ascii="Trebuchet MS" w:hAnsi="Trebuchet MS"/>
                <w:lang w:val="uk-UA" w:eastAsia="uk-UA"/>
              </w:rPr>
              <w:t>кВт*год</w:t>
            </w:r>
            <w:r w:rsidR="00C644F7" w:rsidRPr="00626C6E">
              <w:rPr>
                <w:rStyle w:val="FontStyle12"/>
                <w:rFonts w:ascii="Trebuchet MS" w:hAnsi="Trebuchet MS"/>
                <w:lang w:val="uk-UA" w:eastAsia="uk-UA"/>
              </w:rPr>
              <w:t xml:space="preserve"> Постачальника, яка визначається за формулою: Ц=</w:t>
            </w:r>
            <w:r w:rsidR="0076179E">
              <w:rPr>
                <w:rStyle w:val="FontStyle12"/>
                <w:rFonts w:ascii="Trebuchet MS" w:hAnsi="Trebuchet MS"/>
                <w:lang w:val="uk-UA" w:eastAsia="uk-UA"/>
              </w:rPr>
              <w:t>1,</w:t>
            </w:r>
            <w:r w:rsidR="0076179E" w:rsidRPr="0076179E">
              <w:rPr>
                <w:rStyle w:val="FontStyle12"/>
                <w:rFonts w:ascii="Trebuchet MS" w:hAnsi="Trebuchet MS"/>
                <w:lang w:eastAsia="uk-UA"/>
              </w:rPr>
              <w:t>1</w:t>
            </w:r>
            <w:r w:rsidR="00C644F7" w:rsidRPr="00626C6E">
              <w:rPr>
                <w:rStyle w:val="FontStyle12"/>
                <w:rFonts w:ascii="Trebuchet MS" w:hAnsi="Trebuchet MS"/>
                <w:lang w:val="uk-UA" w:eastAsia="uk-UA"/>
              </w:rPr>
              <w:t>*ОРЦ</w:t>
            </w:r>
            <w:r w:rsidR="00EA7027" w:rsidRPr="00626C6E">
              <w:rPr>
                <w:rStyle w:val="FontStyle12"/>
                <w:rFonts w:ascii="Trebuchet MS" w:hAnsi="Trebuchet MS"/>
                <w:lang w:val="uk-UA" w:eastAsia="uk-UA"/>
              </w:rPr>
              <w:t xml:space="preserve">, де: ОРЦ – </w:t>
            </w:r>
            <w:r w:rsidR="00902AD1" w:rsidRPr="00626C6E">
              <w:rPr>
                <w:rStyle w:val="FontStyle12"/>
                <w:rFonts w:ascii="Trebuchet MS" w:hAnsi="Trebuchet MS"/>
                <w:lang w:val="uk-UA" w:eastAsia="uk-UA"/>
              </w:rPr>
              <w:t>прогнозована о</w:t>
            </w:r>
            <w:r w:rsidR="00EA7027" w:rsidRPr="00626C6E">
              <w:rPr>
                <w:rStyle w:val="FontStyle12"/>
                <w:rFonts w:ascii="Trebuchet MS" w:hAnsi="Trebuchet MS"/>
                <w:lang w:val="uk-UA" w:eastAsia="uk-UA"/>
              </w:rPr>
              <w:t>птова ринкова ціна, затверджена НКРЕКП на відповідний розрахунковий період з урахування</w:t>
            </w:r>
            <w:r w:rsidR="00A5214B">
              <w:rPr>
                <w:rStyle w:val="FontStyle12"/>
                <w:rFonts w:ascii="Trebuchet MS" w:hAnsi="Trebuchet MS"/>
                <w:lang w:val="uk-UA" w:eastAsia="uk-UA"/>
              </w:rPr>
              <w:t>м</w:t>
            </w:r>
            <w:r w:rsidR="00EA7027" w:rsidRPr="00626C6E">
              <w:rPr>
                <w:rStyle w:val="FontStyle12"/>
                <w:rFonts w:ascii="Trebuchet MS" w:hAnsi="Trebuchet MS"/>
                <w:lang w:val="uk-UA" w:eastAsia="uk-UA"/>
              </w:rPr>
              <w:t xml:space="preserve"> ПДВ. </w:t>
            </w:r>
            <w:r w:rsidR="00C644F7" w:rsidRPr="00626C6E">
              <w:rPr>
                <w:rStyle w:val="FontStyle12"/>
                <w:rFonts w:ascii="Trebuchet MS" w:hAnsi="Trebuchet MS"/>
                <w:lang w:val="uk-UA" w:eastAsia="uk-UA"/>
              </w:rPr>
              <w:t xml:space="preserve"> </w:t>
            </w:r>
            <w:r w:rsidR="00EA7027" w:rsidRPr="00626C6E">
              <w:rPr>
                <w:rStyle w:val="FontStyle12"/>
                <w:rFonts w:ascii="Trebuchet MS" w:hAnsi="Trebuchet MS"/>
                <w:lang w:val="uk-UA" w:eastAsia="uk-UA"/>
              </w:rPr>
              <w:t>Фактична ціна (тариф</w:t>
            </w:r>
            <w:r w:rsidRPr="00626C6E">
              <w:rPr>
                <w:rStyle w:val="FontStyle12"/>
                <w:rFonts w:ascii="Trebuchet MS" w:hAnsi="Trebuchet MS"/>
                <w:lang w:val="uk-UA" w:eastAsia="uk-UA"/>
              </w:rPr>
              <w:t>)</w:t>
            </w:r>
            <w:r w:rsidR="00EA7027" w:rsidRPr="00626C6E">
              <w:rPr>
                <w:rStyle w:val="FontStyle12"/>
                <w:rFonts w:ascii="Trebuchet MS" w:hAnsi="Trebuchet MS"/>
                <w:lang w:val="uk-UA" w:eastAsia="uk-UA"/>
              </w:rPr>
              <w:t xml:space="preserve"> купованої Споживачем електроенергії у розрахунковому періоді, яка зазначається в акті-купівлі продажу електроенергії</w:t>
            </w:r>
            <w:r w:rsidRPr="00626C6E">
              <w:rPr>
                <w:rStyle w:val="FontStyle12"/>
                <w:rFonts w:ascii="Trebuchet MS" w:hAnsi="Trebuchet MS"/>
                <w:lang w:val="uk-UA" w:eastAsia="uk-UA"/>
              </w:rPr>
              <w:t xml:space="preserve"> розрахову</w:t>
            </w:r>
            <w:r w:rsidR="00A5214B">
              <w:rPr>
                <w:rStyle w:val="FontStyle12"/>
                <w:rFonts w:ascii="Trebuchet MS" w:hAnsi="Trebuchet MS"/>
                <w:lang w:val="uk-UA" w:eastAsia="uk-UA"/>
              </w:rPr>
              <w:t>є</w:t>
            </w:r>
            <w:r w:rsidRPr="00626C6E">
              <w:rPr>
                <w:rStyle w:val="FontStyle12"/>
                <w:rFonts w:ascii="Trebuchet MS" w:hAnsi="Trebuchet MS"/>
                <w:lang w:val="uk-UA" w:eastAsia="uk-UA"/>
              </w:rPr>
              <w:t>ться (визнача</w:t>
            </w:r>
            <w:r w:rsidR="00A5214B">
              <w:rPr>
                <w:rStyle w:val="FontStyle12"/>
                <w:rFonts w:ascii="Trebuchet MS" w:hAnsi="Trebuchet MS"/>
                <w:lang w:val="uk-UA" w:eastAsia="uk-UA"/>
              </w:rPr>
              <w:t>є</w:t>
            </w:r>
            <w:r w:rsidRPr="00626C6E">
              <w:rPr>
                <w:rStyle w:val="FontStyle12"/>
                <w:rFonts w:ascii="Trebuchet MS" w:hAnsi="Trebuchet MS"/>
                <w:lang w:val="uk-UA" w:eastAsia="uk-UA"/>
              </w:rPr>
              <w:t>ться)</w:t>
            </w:r>
            <w:r w:rsidR="00EA7027" w:rsidRPr="00626C6E">
              <w:rPr>
                <w:rStyle w:val="FontStyle12"/>
                <w:rFonts w:ascii="Trebuchet MS" w:hAnsi="Trebuchet MS"/>
                <w:lang w:val="uk-UA" w:eastAsia="uk-UA"/>
              </w:rPr>
              <w:t xml:space="preserve"> Постачальником за формулою: Ц</w:t>
            </w:r>
            <w:r w:rsidR="00EA7027" w:rsidRPr="00626C6E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факт</w:t>
            </w:r>
            <w:r w:rsidR="00EA7027" w:rsidRPr="00626C6E">
              <w:rPr>
                <w:rStyle w:val="FontStyle12"/>
                <w:rFonts w:ascii="Trebuchet MS" w:hAnsi="Trebuchet MS"/>
                <w:lang w:val="uk-UA" w:eastAsia="uk-UA"/>
              </w:rPr>
              <w:t>= (В</w:t>
            </w:r>
            <w:r w:rsidR="00EA7027" w:rsidRPr="00626C6E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факт</w:t>
            </w:r>
            <w:r w:rsidR="0070140E" w:rsidRPr="00626C6E">
              <w:rPr>
                <w:rStyle w:val="FontStyle12"/>
                <w:rFonts w:ascii="Trebuchet MS" w:hAnsi="Trebuchet MS"/>
                <w:lang w:val="uk-UA" w:eastAsia="uk-UA"/>
              </w:rPr>
              <w:t>/W</w:t>
            </w:r>
            <w:r w:rsidR="00EA7027" w:rsidRPr="00626C6E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факт</w:t>
            </w:r>
            <w:r w:rsidR="000B0AAE" w:rsidRPr="00626C6E">
              <w:rPr>
                <w:rStyle w:val="FontStyle12"/>
                <w:rFonts w:ascii="Trebuchet MS" w:hAnsi="Trebuchet MS"/>
                <w:lang w:val="uk-UA" w:eastAsia="uk-UA"/>
              </w:rPr>
              <w:t>)*П</w:t>
            </w:r>
            <w:r w:rsidR="00EA7027" w:rsidRPr="00626C6E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пост</w:t>
            </w:r>
            <w:r w:rsidR="007E68E4" w:rsidRPr="00626C6E">
              <w:rPr>
                <w:rStyle w:val="FontStyle12"/>
                <w:rFonts w:ascii="Trebuchet MS" w:hAnsi="Trebuchet MS"/>
                <w:lang w:val="uk-UA" w:eastAsia="uk-UA"/>
              </w:rPr>
              <w:t xml:space="preserve"> , де В</w:t>
            </w:r>
            <w:r w:rsidR="007E68E4" w:rsidRPr="00626C6E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факт</w:t>
            </w:r>
            <w:r w:rsidR="007E68E4" w:rsidRPr="00626C6E">
              <w:rPr>
                <w:rStyle w:val="FontStyle12"/>
                <w:rFonts w:ascii="Trebuchet MS" w:hAnsi="Trebuchet MS"/>
                <w:lang w:val="uk-UA" w:eastAsia="uk-UA"/>
              </w:rPr>
              <w:t>= фактична вартість купівлі Постачальником обсягів  електроенер</w:t>
            </w:r>
            <w:r w:rsidR="00E37B0B">
              <w:rPr>
                <w:rStyle w:val="FontStyle12"/>
                <w:rFonts w:ascii="Trebuchet MS" w:hAnsi="Trebuchet MS"/>
                <w:lang w:val="uk-UA" w:eastAsia="uk-UA"/>
              </w:rPr>
              <w:t xml:space="preserve">гії </w:t>
            </w:r>
            <w:r w:rsidR="00E37B0B" w:rsidRPr="00BB0699">
              <w:rPr>
                <w:rStyle w:val="FontStyle12"/>
                <w:rFonts w:ascii="Trebuchet MS" w:hAnsi="Trebuchet MS"/>
                <w:lang w:val="uk-UA" w:eastAsia="uk-UA"/>
              </w:rPr>
              <w:t xml:space="preserve">Споживача </w:t>
            </w:r>
            <w:r w:rsidR="00BB0699" w:rsidRPr="00BB0699">
              <w:rPr>
                <w:rStyle w:val="FontStyle12"/>
                <w:rFonts w:ascii="Trebuchet MS" w:hAnsi="Trebuchet MS"/>
                <w:lang w:val="uk-UA" w:eastAsia="uk-UA"/>
              </w:rPr>
              <w:t xml:space="preserve">у ДП "Енергоринок" </w:t>
            </w:r>
            <w:r w:rsidR="0070140E" w:rsidRPr="00BB0699">
              <w:rPr>
                <w:rStyle w:val="FontStyle12"/>
                <w:rFonts w:ascii="Trebuchet MS" w:hAnsi="Trebuchet MS"/>
                <w:lang w:val="uk-UA" w:eastAsia="uk-UA"/>
              </w:rPr>
              <w:t>з урахуванням ПДВ</w:t>
            </w:r>
            <w:r w:rsidR="007E68E4" w:rsidRPr="00626C6E">
              <w:rPr>
                <w:rStyle w:val="FontStyle12"/>
                <w:rFonts w:ascii="Trebuchet MS" w:hAnsi="Trebuchet MS"/>
                <w:lang w:val="uk-UA" w:eastAsia="uk-UA"/>
              </w:rPr>
              <w:t>, яка визначається як</w:t>
            </w:r>
            <w:r w:rsidR="000B0AAE" w:rsidRPr="00626C6E">
              <w:rPr>
                <w:rStyle w:val="FontStyle12"/>
                <w:rFonts w:ascii="Trebuchet MS" w:hAnsi="Trebuchet MS"/>
                <w:lang w:val="uk-UA" w:eastAsia="uk-UA"/>
              </w:rPr>
              <w:t xml:space="preserve"> сума добутків погодинних обсягів споживання електроенергії  </w:t>
            </w:r>
            <w:r w:rsidR="007E68E4" w:rsidRPr="00626C6E">
              <w:rPr>
                <w:rStyle w:val="FontStyle12"/>
                <w:rFonts w:ascii="Trebuchet MS" w:hAnsi="Trebuchet MS"/>
                <w:lang w:val="uk-UA" w:eastAsia="uk-UA"/>
              </w:rPr>
              <w:t xml:space="preserve">  </w:t>
            </w:r>
            <w:r w:rsidR="000B0AAE" w:rsidRPr="00626C6E">
              <w:rPr>
                <w:rStyle w:val="FontStyle12"/>
                <w:rFonts w:ascii="Trebuchet MS" w:hAnsi="Trebuchet MS"/>
                <w:lang w:val="uk-UA" w:eastAsia="uk-UA"/>
              </w:rPr>
              <w:t xml:space="preserve">Споживачем </w:t>
            </w:r>
            <w:r w:rsidRPr="00626C6E">
              <w:rPr>
                <w:rStyle w:val="FontStyle12"/>
                <w:rFonts w:ascii="Trebuchet MS" w:hAnsi="Trebuchet MS"/>
                <w:lang w:val="uk-UA" w:eastAsia="uk-UA"/>
              </w:rPr>
              <w:t>та</w:t>
            </w:r>
            <w:r w:rsidR="000B0AAE" w:rsidRPr="00626C6E">
              <w:rPr>
                <w:rStyle w:val="FontStyle12"/>
                <w:rFonts w:ascii="Trebuchet MS" w:hAnsi="Trebuchet MS"/>
                <w:lang w:val="uk-UA" w:eastAsia="uk-UA"/>
              </w:rPr>
              <w:t xml:space="preserve"> фактичної ціни години</w:t>
            </w:r>
            <w:r w:rsidRPr="00626C6E">
              <w:rPr>
                <w:rStyle w:val="FontStyle12"/>
                <w:rFonts w:ascii="Trebuchet MS" w:hAnsi="Trebuchet MS"/>
                <w:lang w:val="uk-UA" w:eastAsia="uk-UA"/>
              </w:rPr>
              <w:t xml:space="preserve"> </w:t>
            </w:r>
            <w:r w:rsidR="000B0AAE" w:rsidRPr="00626C6E">
              <w:rPr>
                <w:rStyle w:val="FontStyle12"/>
                <w:rFonts w:ascii="Trebuchet MS" w:hAnsi="Trebuchet MS"/>
                <w:lang w:val="uk-UA" w:eastAsia="uk-UA"/>
              </w:rPr>
              <w:t>за кожну годину кожної доби розрахункового періоду</w:t>
            </w:r>
            <w:r w:rsidR="001E14B8" w:rsidRPr="00626C6E">
              <w:rPr>
                <w:rStyle w:val="FontStyle12"/>
                <w:rFonts w:ascii="Trebuchet MS" w:hAnsi="Trebuchet MS"/>
                <w:lang w:val="uk-UA" w:eastAsia="uk-UA"/>
              </w:rPr>
              <w:t xml:space="preserve"> з урахуванням </w:t>
            </w:r>
            <w:r w:rsidR="001E14B8" w:rsidRPr="003A2080">
              <w:rPr>
                <w:rStyle w:val="FontStyle12"/>
                <w:rFonts w:ascii="Trebuchet MS" w:hAnsi="Trebuchet MS"/>
                <w:lang w:val="uk-UA" w:eastAsia="uk-UA"/>
              </w:rPr>
              <w:t xml:space="preserve">розподілу небалансів та </w:t>
            </w:r>
            <w:r w:rsidR="003A2080" w:rsidRPr="003A2080">
              <w:rPr>
                <w:rStyle w:val="FontStyle12"/>
                <w:rFonts w:ascii="Trebuchet MS" w:hAnsi="Trebuchet MS"/>
                <w:lang w:val="uk-UA" w:eastAsia="uk-UA"/>
              </w:rPr>
              <w:t>акцизного податку ДП "Енергоринок"</w:t>
            </w:r>
            <w:r w:rsidR="0076179E" w:rsidRPr="003A2080">
              <w:rPr>
                <w:rStyle w:val="FontStyle12"/>
                <w:rFonts w:ascii="Trebuchet MS" w:hAnsi="Trebuchet MS"/>
                <w:lang w:val="uk-UA" w:eastAsia="uk-UA"/>
              </w:rPr>
              <w:t>;</w:t>
            </w:r>
            <w:r w:rsidR="00E37B0B" w:rsidRPr="003A2080">
              <w:rPr>
                <w:rStyle w:val="FontStyle12"/>
                <w:rFonts w:ascii="Trebuchet MS" w:hAnsi="Trebuchet MS"/>
                <w:lang w:val="uk-UA" w:eastAsia="uk-UA"/>
              </w:rPr>
              <w:t xml:space="preserve"> </w:t>
            </w:r>
            <w:r w:rsidR="0070140E" w:rsidRPr="003A2080">
              <w:rPr>
                <w:rStyle w:val="FontStyle12"/>
                <w:rFonts w:ascii="Trebuchet MS" w:hAnsi="Trebuchet MS"/>
                <w:lang w:val="uk-UA" w:eastAsia="uk-UA"/>
              </w:rPr>
              <w:t>W</w:t>
            </w:r>
            <w:r w:rsidR="000B0AAE" w:rsidRPr="003A2080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факт</w:t>
            </w:r>
            <w:r w:rsidR="000B0AAE" w:rsidRPr="003A2080">
              <w:rPr>
                <w:rStyle w:val="FontStyle12"/>
                <w:rFonts w:ascii="Trebuchet MS" w:hAnsi="Trebuchet MS"/>
                <w:lang w:val="uk-UA" w:eastAsia="uk-UA"/>
              </w:rPr>
              <w:t xml:space="preserve"> – фактичні обсяги споживання електроенергії Споживачем у розр</w:t>
            </w:r>
            <w:r w:rsidR="000B0AAE" w:rsidRPr="00626C6E">
              <w:rPr>
                <w:rStyle w:val="FontStyle12"/>
                <w:rFonts w:ascii="Trebuchet MS" w:hAnsi="Trebuchet MS"/>
                <w:lang w:val="uk-UA" w:eastAsia="uk-UA"/>
              </w:rPr>
              <w:t>ахунковому періоді, П</w:t>
            </w:r>
            <w:r w:rsidR="000B0AAE" w:rsidRPr="00626C6E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пост</w:t>
            </w:r>
            <w:r w:rsidR="000B0AAE" w:rsidRPr="00626C6E">
              <w:rPr>
                <w:rStyle w:val="FontStyle12"/>
                <w:rFonts w:ascii="Trebuchet MS" w:hAnsi="Trebuchet MS"/>
                <w:lang w:val="uk-UA" w:eastAsia="uk-UA"/>
              </w:rPr>
              <w:t xml:space="preserve"> – коефіцієнт прибутковості Постачальника. Для цієї комерційно</w:t>
            </w:r>
            <w:r w:rsidR="0070140E" w:rsidRPr="00626C6E">
              <w:rPr>
                <w:rStyle w:val="FontStyle12"/>
                <w:rFonts w:ascii="Trebuchet MS" w:hAnsi="Trebuchet MS"/>
                <w:lang w:val="uk-UA" w:eastAsia="uk-UA"/>
              </w:rPr>
              <w:t>ї</w:t>
            </w:r>
            <w:r w:rsidR="000B0AAE" w:rsidRPr="00626C6E">
              <w:rPr>
                <w:rStyle w:val="FontStyle12"/>
                <w:rFonts w:ascii="Trebuchet MS" w:hAnsi="Trebuchet MS"/>
                <w:lang w:val="uk-UA" w:eastAsia="uk-UA"/>
              </w:rPr>
              <w:t xml:space="preserve"> пропозиції П</w:t>
            </w:r>
            <w:r w:rsidR="000B0AAE" w:rsidRPr="00626C6E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пост</w:t>
            </w:r>
            <w:r w:rsidR="005E5EA7" w:rsidRPr="00626C6E">
              <w:rPr>
                <w:rStyle w:val="FontStyle12"/>
                <w:rFonts w:ascii="Trebuchet MS" w:hAnsi="Trebuchet MS"/>
                <w:lang w:val="uk-UA" w:eastAsia="uk-UA"/>
              </w:rPr>
              <w:t xml:space="preserve"> = 1,0</w:t>
            </w:r>
            <w:r w:rsidR="004E2AF8" w:rsidRPr="00626C6E">
              <w:rPr>
                <w:rStyle w:val="FontStyle12"/>
                <w:rFonts w:ascii="Trebuchet MS" w:hAnsi="Trebuchet MS"/>
                <w:lang w:val="uk-UA" w:eastAsia="uk-UA"/>
              </w:rPr>
              <w:t>3</w:t>
            </w:r>
            <w:r w:rsidR="00FB696A">
              <w:rPr>
                <w:rStyle w:val="FontStyle12"/>
                <w:rFonts w:ascii="Trebuchet MS" w:hAnsi="Trebuchet MS"/>
                <w:lang w:val="uk-UA" w:eastAsia="uk-UA"/>
              </w:rPr>
              <w:t>5.</w:t>
            </w:r>
          </w:p>
        </w:tc>
      </w:tr>
      <w:tr w:rsidR="00A5214B" w:rsidRPr="006906DC" w:rsidTr="00A521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4B" w:rsidRPr="00A5214B" w:rsidRDefault="00A5214B" w:rsidP="00A5214B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A5214B">
              <w:rPr>
                <w:rStyle w:val="FontStyle11"/>
                <w:rFonts w:ascii="Trebuchet MS" w:hAnsi="Trebuchet MS"/>
                <w:lang w:val="uk-UA" w:eastAsia="uk-UA"/>
              </w:rPr>
              <w:t>Територія здійснення діяльності оператора системи розподілу, доступ до якої має електропостачальник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4B" w:rsidRPr="00A5214B" w:rsidRDefault="00E27F77" w:rsidP="00A5214B">
            <w:pPr>
              <w:pStyle w:val="Style1"/>
              <w:widowControl/>
              <w:spacing w:line="274" w:lineRule="exact"/>
              <w:ind w:left="102" w:right="136" w:firstLine="5"/>
              <w:rPr>
                <w:rStyle w:val="FontStyle12"/>
                <w:rFonts w:ascii="Trebuchet MS" w:hAnsi="Trebuchet MS"/>
                <w:lang w:val="uk-UA" w:eastAsia="uk-UA"/>
              </w:rPr>
            </w:pPr>
            <w:r>
              <w:rPr>
                <w:rStyle w:val="FontStyle12"/>
                <w:rFonts w:ascii="Trebuchet MS" w:hAnsi="Trebuchet MS"/>
                <w:lang w:val="uk-UA" w:eastAsia="uk-UA"/>
              </w:rPr>
              <w:t>Не обмежена</w:t>
            </w:r>
          </w:p>
        </w:tc>
      </w:tr>
      <w:tr w:rsidR="00A5214B" w:rsidRPr="006906DC" w:rsidTr="00A521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4B" w:rsidRPr="006906DC" w:rsidRDefault="00A5214B">
            <w:pPr>
              <w:pStyle w:val="Style5"/>
              <w:widowControl/>
              <w:spacing w:line="240" w:lineRule="auto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6906DC">
              <w:rPr>
                <w:rStyle w:val="FontStyle11"/>
                <w:rFonts w:ascii="Trebuchet MS" w:hAnsi="Trebuchet MS"/>
                <w:lang w:val="uk-UA" w:eastAsia="uk-UA"/>
              </w:rPr>
              <w:t>Спосіб оплати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4B" w:rsidRPr="00626C6E" w:rsidRDefault="00A5214B" w:rsidP="003439C7">
            <w:pPr>
              <w:pStyle w:val="Style1"/>
              <w:widowControl/>
              <w:spacing w:line="274" w:lineRule="exact"/>
              <w:ind w:firstLine="5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626C6E">
              <w:rPr>
                <w:rStyle w:val="FontStyle12"/>
                <w:rFonts w:ascii="Trebuchet MS" w:hAnsi="Trebuchet MS"/>
                <w:lang w:val="uk-UA" w:eastAsia="uk-UA"/>
              </w:rPr>
              <w:t xml:space="preserve">Оплата електричної енергії, у тому числі за послугу з розподілу, здійснюється споживачем плановими платежами за наступним графіком: </w:t>
            </w:r>
          </w:p>
          <w:p w:rsidR="00A5214B" w:rsidRPr="00626C6E" w:rsidRDefault="00A5214B" w:rsidP="00B9568D">
            <w:pPr>
              <w:pStyle w:val="a4"/>
              <w:jc w:val="both"/>
              <w:rPr>
                <w:rFonts w:ascii="Trebuchet MS" w:hAnsi="Trebuchet MS"/>
                <w:sz w:val="22"/>
                <w:szCs w:val="22"/>
                <w:lang w:val="uk-UA"/>
              </w:rPr>
            </w:pPr>
            <w:r w:rsidRPr="00626C6E">
              <w:rPr>
                <w:rFonts w:ascii="Trebuchet MS" w:hAnsi="Trebuchet MS"/>
                <w:sz w:val="22"/>
                <w:szCs w:val="22"/>
                <w:lang w:val="uk-UA"/>
              </w:rPr>
              <w:t xml:space="preserve">- До 10 дня </w:t>
            </w:r>
            <w:r>
              <w:rPr>
                <w:rFonts w:ascii="Trebuchet MS" w:hAnsi="Trebuchet MS"/>
                <w:sz w:val="22"/>
                <w:szCs w:val="22"/>
                <w:lang w:val="uk-UA"/>
              </w:rPr>
              <w:t xml:space="preserve">звітного </w:t>
            </w:r>
            <w:r w:rsidRPr="00626C6E">
              <w:rPr>
                <w:rFonts w:ascii="Trebuchet MS" w:hAnsi="Trebuchet MS"/>
                <w:sz w:val="22"/>
                <w:szCs w:val="22"/>
                <w:lang w:val="uk-UA"/>
              </w:rPr>
              <w:t xml:space="preserve">розрахункового періоду 50% вартості заявленого обсягу на </w:t>
            </w:r>
            <w:r w:rsidR="00E27F77" w:rsidRPr="00E27F77">
              <w:rPr>
                <w:rFonts w:ascii="Trebuchet MS" w:hAnsi="Trebuchet MS"/>
                <w:sz w:val="22"/>
                <w:szCs w:val="22"/>
                <w:lang w:val="ru-RU"/>
              </w:rPr>
              <w:t xml:space="preserve">цей </w:t>
            </w:r>
            <w:r>
              <w:rPr>
                <w:rFonts w:ascii="Trebuchet MS" w:hAnsi="Trebuchet MS"/>
                <w:sz w:val="22"/>
                <w:szCs w:val="22"/>
                <w:lang w:val="uk-UA"/>
              </w:rPr>
              <w:t xml:space="preserve">звітний </w:t>
            </w:r>
            <w:r w:rsidRPr="00626C6E">
              <w:rPr>
                <w:rFonts w:ascii="Trebuchet MS" w:hAnsi="Trebuchet MS"/>
                <w:sz w:val="22"/>
                <w:szCs w:val="22"/>
                <w:lang w:val="uk-UA"/>
              </w:rPr>
              <w:t>розрахунковий період з урахуванням ПДВ;</w:t>
            </w:r>
          </w:p>
          <w:p w:rsidR="00A5214B" w:rsidRPr="00626C6E" w:rsidRDefault="00A5214B" w:rsidP="003439C7">
            <w:pPr>
              <w:pStyle w:val="a4"/>
              <w:jc w:val="both"/>
              <w:rPr>
                <w:rFonts w:ascii="Trebuchet MS" w:hAnsi="Trebuchet MS"/>
                <w:sz w:val="22"/>
                <w:szCs w:val="22"/>
                <w:lang w:val="uk-UA"/>
              </w:rPr>
            </w:pPr>
            <w:r w:rsidRPr="00626C6E">
              <w:rPr>
                <w:rFonts w:ascii="Trebuchet MS" w:hAnsi="Trebuchet MS"/>
                <w:sz w:val="22"/>
                <w:szCs w:val="22"/>
                <w:lang w:val="uk-UA"/>
              </w:rPr>
              <w:t xml:space="preserve">- До 20 дня </w:t>
            </w:r>
            <w:r>
              <w:rPr>
                <w:rFonts w:ascii="Trebuchet MS" w:hAnsi="Trebuchet MS"/>
                <w:sz w:val="22"/>
                <w:szCs w:val="22"/>
                <w:lang w:val="uk-UA"/>
              </w:rPr>
              <w:t xml:space="preserve">звітного </w:t>
            </w:r>
            <w:r w:rsidRPr="00626C6E">
              <w:rPr>
                <w:rFonts w:ascii="Trebuchet MS" w:hAnsi="Trebuchet MS"/>
                <w:sz w:val="22"/>
                <w:szCs w:val="22"/>
                <w:lang w:val="uk-UA"/>
              </w:rPr>
              <w:t xml:space="preserve">розрахункового періоду 50% вартості заявленого обсягу на </w:t>
            </w:r>
            <w:r w:rsidR="00E27F77">
              <w:rPr>
                <w:rFonts w:ascii="Trebuchet MS" w:hAnsi="Trebuchet MS"/>
                <w:sz w:val="22"/>
                <w:szCs w:val="22"/>
                <w:lang w:val="uk-UA"/>
              </w:rPr>
              <w:t>цей</w:t>
            </w:r>
            <w:r>
              <w:rPr>
                <w:rFonts w:ascii="Trebuchet MS" w:hAnsi="Trebuchet MS"/>
                <w:sz w:val="22"/>
                <w:szCs w:val="22"/>
                <w:lang w:val="uk-UA"/>
              </w:rPr>
              <w:t xml:space="preserve"> звітний </w:t>
            </w:r>
            <w:r w:rsidRPr="00626C6E">
              <w:rPr>
                <w:rFonts w:ascii="Trebuchet MS" w:hAnsi="Trebuchet MS"/>
                <w:sz w:val="22"/>
                <w:szCs w:val="22"/>
                <w:lang w:val="uk-UA"/>
              </w:rPr>
              <w:t>розрахунковий період з урахуванням ПДВ;</w:t>
            </w:r>
          </w:p>
          <w:p w:rsidR="00A5214B" w:rsidRPr="00626C6E" w:rsidRDefault="00A5214B" w:rsidP="003439C7">
            <w:pPr>
              <w:pStyle w:val="Style1"/>
              <w:widowControl/>
              <w:spacing w:line="274" w:lineRule="exact"/>
              <w:ind w:firstLine="5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626C6E">
              <w:rPr>
                <w:rStyle w:val="FontStyle12"/>
                <w:rFonts w:ascii="Trebuchet MS" w:hAnsi="Trebuchet MS"/>
                <w:lang w:val="uk-UA" w:eastAsia="uk-UA"/>
              </w:rPr>
              <w:t>з остаточним розрахунком, що проводиться за фактично відпущену електричну енергію згідно з даними комерційного обліку з донарахуванням по середньодобовому споживанню до 01 числа місяця.</w:t>
            </w:r>
          </w:p>
          <w:p w:rsidR="00A5214B" w:rsidRPr="00626C6E" w:rsidRDefault="00A5214B" w:rsidP="003439C7">
            <w:pPr>
              <w:pStyle w:val="Style1"/>
              <w:widowControl/>
              <w:spacing w:line="274" w:lineRule="exact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626C6E">
              <w:rPr>
                <w:rStyle w:val="FontStyle12"/>
                <w:rFonts w:ascii="Trebuchet MS" w:hAnsi="Trebuchet MS"/>
                <w:lang w:val="uk-UA" w:eastAsia="uk-UA"/>
              </w:rPr>
              <w:lastRenderedPageBreak/>
              <w:t xml:space="preserve">Планові платежі здійснюються до 10 дня та </w:t>
            </w:r>
            <w:r w:rsidRPr="00626C6E">
              <w:rPr>
                <w:rFonts w:ascii="Trebuchet MS" w:hAnsi="Trebuchet MS"/>
                <w:sz w:val="22"/>
                <w:szCs w:val="22"/>
                <w:lang w:val="uk-UA"/>
              </w:rPr>
              <w:t xml:space="preserve">до 20 дня </w:t>
            </w:r>
            <w:r>
              <w:rPr>
                <w:rFonts w:ascii="Trebuchet MS" w:hAnsi="Trebuchet MS"/>
                <w:sz w:val="22"/>
                <w:szCs w:val="22"/>
                <w:lang w:val="uk-UA"/>
              </w:rPr>
              <w:t xml:space="preserve">звітного </w:t>
            </w:r>
            <w:r w:rsidRPr="00626C6E">
              <w:rPr>
                <w:rFonts w:ascii="Trebuchet MS" w:hAnsi="Trebuchet MS"/>
                <w:sz w:val="22"/>
                <w:szCs w:val="22"/>
                <w:lang w:val="uk-UA"/>
              </w:rPr>
              <w:t xml:space="preserve">розрахункового періоду </w:t>
            </w:r>
            <w:r w:rsidRPr="00626C6E">
              <w:rPr>
                <w:rStyle w:val="FontStyle12"/>
                <w:rFonts w:ascii="Trebuchet MS" w:hAnsi="Trebuchet MS"/>
                <w:lang w:val="uk-UA" w:eastAsia="uk-UA"/>
              </w:rPr>
              <w:t xml:space="preserve">у розмірах, кожний з яких визначаються за наступної формулою: </w:t>
            </w:r>
            <w:r w:rsidRPr="00626C6E">
              <w:rPr>
                <w:rStyle w:val="FontStyle12"/>
                <w:rFonts w:ascii="Trebuchet MS" w:hAnsi="Trebuchet MS"/>
                <w:lang w:val="en-US" w:eastAsia="uk-UA"/>
              </w:rPr>
              <w:t>O</w:t>
            </w:r>
            <w:r w:rsidRPr="00626C6E">
              <w:rPr>
                <w:rStyle w:val="FontStyle12"/>
                <w:rFonts w:ascii="Trebuchet MS" w:hAnsi="Trebuchet MS"/>
                <w:lang w:val="uk-UA" w:eastAsia="uk-UA"/>
              </w:rPr>
              <w:t xml:space="preserve"> = 0,5*</w:t>
            </w:r>
            <w:r w:rsidRPr="00626C6E">
              <w:rPr>
                <w:rStyle w:val="FontStyle12"/>
                <w:rFonts w:ascii="Trebuchet MS" w:hAnsi="Trebuchet MS"/>
                <w:lang w:val="en-US" w:eastAsia="uk-UA"/>
              </w:rPr>
              <w:t>W</w:t>
            </w:r>
            <w:r w:rsidRPr="00626C6E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зяяв</w:t>
            </w:r>
            <w:r w:rsidRPr="00626C6E">
              <w:rPr>
                <w:rStyle w:val="FontStyle12"/>
                <w:rFonts w:ascii="Trebuchet MS" w:hAnsi="Trebuchet MS"/>
                <w:lang w:val="uk-UA" w:eastAsia="uk-UA"/>
              </w:rPr>
              <w:t xml:space="preserve">*Ц, де  </w:t>
            </w:r>
            <w:r w:rsidRPr="00626C6E">
              <w:rPr>
                <w:rStyle w:val="FontStyle12"/>
                <w:rFonts w:ascii="Trebuchet MS" w:hAnsi="Trebuchet MS"/>
                <w:lang w:val="en-US" w:eastAsia="uk-UA"/>
              </w:rPr>
              <w:t>W</w:t>
            </w:r>
            <w:r w:rsidRPr="00626C6E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зяяв</w:t>
            </w:r>
            <w:r w:rsidRPr="00626C6E">
              <w:rPr>
                <w:rStyle w:val="FontStyle12"/>
                <w:rFonts w:ascii="Trebuchet MS" w:hAnsi="Trebuchet MS"/>
                <w:lang w:val="uk-UA" w:eastAsia="uk-UA"/>
              </w:rPr>
              <w:t xml:space="preserve"> - заявлені споживачем обсяги споживання на 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 xml:space="preserve">звітний </w:t>
            </w:r>
            <w:r w:rsidRPr="00626C6E">
              <w:rPr>
                <w:rStyle w:val="FontStyle12"/>
                <w:rFonts w:ascii="Trebuchet MS" w:hAnsi="Trebuchet MS"/>
                <w:lang w:val="uk-UA" w:eastAsia="uk-UA"/>
              </w:rPr>
              <w:t xml:space="preserve">розрахунковий період, Ц - прогнозована ціна (тариф), механізм визначення якої вказаний у розділі «Ціна» цієї комерційної пропозиції. </w:t>
            </w:r>
          </w:p>
          <w:p w:rsidR="00A5214B" w:rsidRPr="00626C6E" w:rsidRDefault="00A5214B" w:rsidP="003439C7">
            <w:pPr>
              <w:pStyle w:val="Style1"/>
              <w:widowControl/>
              <w:spacing w:line="274" w:lineRule="exact"/>
              <w:ind w:firstLine="5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626C6E">
              <w:rPr>
                <w:rStyle w:val="FontStyle12"/>
                <w:rFonts w:ascii="Trebuchet MS" w:hAnsi="Trebuchet MS"/>
                <w:lang w:val="uk-UA" w:eastAsia="uk-UA"/>
              </w:rPr>
              <w:t>Сума переплати/недоплати Споживача, яка виникла в наслідок різниці між Ц та Ц</w:t>
            </w:r>
            <w:r w:rsidRPr="00626C6E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факт</w:t>
            </w:r>
            <w:r w:rsidRPr="00626C6E">
              <w:rPr>
                <w:rStyle w:val="FontStyle12"/>
                <w:rFonts w:ascii="Trebuchet MS" w:hAnsi="Trebuchet MS"/>
                <w:lang w:val="uk-UA" w:eastAsia="uk-UA"/>
              </w:rPr>
              <w:t xml:space="preserve"> визначається після завершення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 xml:space="preserve"> звітного</w:t>
            </w:r>
            <w:r w:rsidRPr="00626C6E">
              <w:rPr>
                <w:rStyle w:val="FontStyle12"/>
                <w:rFonts w:ascii="Trebuchet MS" w:hAnsi="Trebuchet MS"/>
                <w:lang w:val="uk-UA" w:eastAsia="uk-UA"/>
              </w:rPr>
              <w:t xml:space="preserve"> розрахункового періоду. Оплата здійснюється на рахунок Постачальника зазначений у розрахункових документах.</w:t>
            </w:r>
          </w:p>
          <w:p w:rsidR="00A5214B" w:rsidRPr="00626C6E" w:rsidRDefault="00A5214B" w:rsidP="008500B9">
            <w:pPr>
              <w:pStyle w:val="Style1"/>
              <w:widowControl/>
              <w:spacing w:line="274" w:lineRule="exact"/>
              <w:ind w:firstLine="5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626C6E">
              <w:rPr>
                <w:rStyle w:val="FontStyle12"/>
                <w:rFonts w:ascii="Trebuchet MS" w:hAnsi="Trebuchet MS"/>
                <w:lang w:val="uk-UA" w:eastAsia="uk-UA"/>
              </w:rPr>
              <w:t>Сума переплати Споживача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 xml:space="preserve"> зараховується</w:t>
            </w:r>
            <w:r w:rsidRPr="00626C6E">
              <w:rPr>
                <w:rStyle w:val="FontStyle12"/>
                <w:rFonts w:ascii="Trebuchet MS" w:hAnsi="Trebuchet MS"/>
                <w:lang w:val="uk-UA" w:eastAsia="uk-UA"/>
              </w:rPr>
              <w:t xml:space="preserve"> в якості оплати наступного 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>звітного розрахункового періоду</w:t>
            </w:r>
            <w:r w:rsidRPr="00626C6E">
              <w:rPr>
                <w:rStyle w:val="FontStyle12"/>
                <w:rFonts w:ascii="Trebuchet MS" w:hAnsi="Trebuchet MS"/>
                <w:lang w:val="uk-UA" w:eastAsia="uk-UA"/>
              </w:rPr>
              <w:t>.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 xml:space="preserve"> </w:t>
            </w:r>
            <w:r w:rsidRPr="00626C6E">
              <w:rPr>
                <w:rStyle w:val="FontStyle12"/>
                <w:rFonts w:ascii="Trebuchet MS" w:hAnsi="Trebuchet MS"/>
                <w:lang w:val="uk-UA" w:eastAsia="uk-UA"/>
              </w:rPr>
              <w:t>Сума недоплати Споживача підлягає безумовній оплаті Споживачем не пізніше 5 робочих  днів з дня отримання рахунку.</w:t>
            </w:r>
          </w:p>
        </w:tc>
      </w:tr>
      <w:tr w:rsidR="00A5214B" w:rsidRPr="006906DC" w:rsidTr="00A521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4B" w:rsidRPr="006906DC" w:rsidRDefault="00A5214B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6906DC">
              <w:rPr>
                <w:rStyle w:val="FontStyle11"/>
                <w:rFonts w:ascii="Trebuchet MS" w:hAnsi="Trebuchet MS"/>
                <w:lang w:val="uk-UA" w:eastAsia="uk-UA"/>
              </w:rPr>
              <w:lastRenderedPageBreak/>
              <w:t>Коригування заявлених обсягів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4B" w:rsidRPr="006906DC" w:rsidRDefault="00A5214B" w:rsidP="006906DC">
            <w:pPr>
              <w:widowControl/>
              <w:autoSpaceDE/>
              <w:autoSpaceDN/>
              <w:adjustRightInd/>
              <w:ind w:firstLine="317"/>
              <w:jc w:val="both"/>
              <w:rPr>
                <w:rFonts w:ascii="Trebuchet MS" w:eastAsiaTheme="minorHAnsi" w:hAnsi="Trebuchet MS"/>
                <w:lang w:val="uk-UA" w:eastAsia="en-US"/>
              </w:rPr>
            </w:pPr>
            <w:r w:rsidRPr="006906DC">
              <w:rPr>
                <w:rFonts w:ascii="Trebuchet MS" w:eastAsiaTheme="minorHAnsi" w:hAnsi="Trebuchet MS"/>
                <w:sz w:val="22"/>
                <w:szCs w:val="22"/>
                <w:lang w:val="uk-UA" w:eastAsia="en-US"/>
              </w:rPr>
              <w:t>В разі необхідності Споживач може скорегувати заявлений обсяг купівлі електроенергії</w:t>
            </w:r>
            <w:r>
              <w:rPr>
                <w:rFonts w:ascii="Trebuchet MS" w:eastAsiaTheme="minorHAnsi" w:hAnsi="Trebuchet MS"/>
                <w:sz w:val="22"/>
                <w:szCs w:val="22"/>
                <w:lang w:val="uk-UA" w:eastAsia="en-US"/>
              </w:rPr>
              <w:t>, повідомивши письмово постачальника,</w:t>
            </w:r>
            <w:r w:rsidRPr="006906DC">
              <w:rPr>
                <w:rFonts w:ascii="Trebuchet MS" w:eastAsiaTheme="minorHAnsi" w:hAnsi="Trebuchet MS"/>
                <w:sz w:val="22"/>
                <w:szCs w:val="22"/>
                <w:lang w:val="uk-UA" w:eastAsia="en-US"/>
              </w:rPr>
              <w:t xml:space="preserve"> до 1</w:t>
            </w:r>
            <w:r>
              <w:rPr>
                <w:rFonts w:ascii="Trebuchet MS" w:eastAsiaTheme="minorHAnsi" w:hAnsi="Trebuchet MS"/>
                <w:sz w:val="22"/>
                <w:szCs w:val="22"/>
                <w:lang w:val="uk-UA" w:eastAsia="en-US"/>
              </w:rPr>
              <w:t>3</w:t>
            </w:r>
            <w:r w:rsidRPr="006906DC">
              <w:rPr>
                <w:rFonts w:ascii="Trebuchet MS" w:eastAsiaTheme="minorHAnsi" w:hAnsi="Trebuchet MS"/>
                <w:sz w:val="22"/>
                <w:szCs w:val="22"/>
                <w:lang w:val="uk-UA" w:eastAsia="en-US"/>
              </w:rPr>
              <w:t>-го числа (включно) розрахункового місяця за наступних умов:</w:t>
            </w:r>
          </w:p>
          <w:p w:rsidR="00A5214B" w:rsidRPr="006906DC" w:rsidRDefault="00A5214B" w:rsidP="006906DC">
            <w:pPr>
              <w:widowControl/>
              <w:autoSpaceDE/>
              <w:autoSpaceDN/>
              <w:adjustRightInd/>
              <w:ind w:firstLine="317"/>
              <w:jc w:val="both"/>
              <w:rPr>
                <w:rFonts w:ascii="Trebuchet MS" w:eastAsiaTheme="minorHAnsi" w:hAnsi="Trebuchet MS"/>
                <w:lang w:val="uk-UA" w:eastAsia="en-US"/>
              </w:rPr>
            </w:pPr>
            <w:r w:rsidRPr="006906DC">
              <w:rPr>
                <w:rFonts w:ascii="Trebuchet MS" w:eastAsiaTheme="minorHAnsi" w:hAnsi="Trebuchet MS"/>
                <w:sz w:val="22"/>
                <w:szCs w:val="22"/>
                <w:lang w:val="uk-UA" w:eastAsia="en-US"/>
              </w:rPr>
              <w:t>-  скорегований місячний обсяг купованої електричної енергії не повинен відрізнятись більш ніж на 15% в бік збільшення від початкового заявленого обсягу купівлі електроенергії;</w:t>
            </w:r>
          </w:p>
          <w:p w:rsidR="00A5214B" w:rsidRPr="005506D5" w:rsidRDefault="00A5214B" w:rsidP="005506D5">
            <w:pPr>
              <w:widowControl/>
              <w:autoSpaceDE/>
              <w:autoSpaceDN/>
              <w:adjustRightInd/>
              <w:ind w:firstLine="317"/>
              <w:jc w:val="both"/>
              <w:rPr>
                <w:rStyle w:val="FontStyle12"/>
                <w:rFonts w:ascii="Trebuchet MS" w:eastAsiaTheme="minorHAnsi" w:hAnsi="Trebuchet MS"/>
                <w:sz w:val="24"/>
                <w:szCs w:val="24"/>
                <w:lang w:val="uk-UA" w:eastAsia="en-US"/>
              </w:rPr>
            </w:pPr>
            <w:r w:rsidRPr="006906DC">
              <w:rPr>
                <w:rFonts w:ascii="Trebuchet MS" w:eastAsiaTheme="minorHAnsi" w:hAnsi="Trebuchet MS"/>
                <w:sz w:val="22"/>
                <w:szCs w:val="22"/>
                <w:lang w:val="uk-UA" w:eastAsia="en-US"/>
              </w:rPr>
              <w:t>- забезпечення Споживачем  оплати за куповану електричну енергію відповідно до умов розділу «Спосіб оплати» цієї комерційної пропозиції з урахуванням скоригованого обсягу.</w:t>
            </w:r>
          </w:p>
        </w:tc>
      </w:tr>
      <w:tr w:rsidR="00A5214B" w:rsidRPr="006906DC" w:rsidTr="00A521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4B" w:rsidRPr="006906DC" w:rsidRDefault="00A5214B" w:rsidP="005E6D2B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6906DC">
              <w:rPr>
                <w:rStyle w:val="FontStyle11"/>
                <w:rFonts w:ascii="Trebuchet MS" w:hAnsi="Trebuchet MS"/>
                <w:lang w:val="uk-UA" w:eastAsia="uk-UA"/>
              </w:rPr>
              <w:t>Термін надання рахунку за спожиту</w:t>
            </w:r>
          </w:p>
          <w:p w:rsidR="00A5214B" w:rsidRPr="006906DC" w:rsidRDefault="00A5214B" w:rsidP="005E6D2B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6906DC">
              <w:rPr>
                <w:rStyle w:val="FontStyle11"/>
                <w:rFonts w:ascii="Trebuchet MS" w:hAnsi="Trebuchet MS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4B" w:rsidRPr="00626C6E" w:rsidRDefault="00A5214B" w:rsidP="005E6D2B">
            <w:pPr>
              <w:pStyle w:val="Style1"/>
              <w:widowControl/>
              <w:spacing w:line="274" w:lineRule="exact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F5790F">
              <w:rPr>
                <w:rStyle w:val="FontStyle12"/>
                <w:rFonts w:ascii="Trebuchet MS" w:hAnsi="Trebuchet MS"/>
                <w:lang w:val="uk-UA" w:eastAsia="uk-UA"/>
              </w:rPr>
              <w:t>Рахунок надається споживачу не пізніше п’ятого робочого дня з дати отримання Постачальником даних від Оператора системи розподілу про обсяги спожитої (розподіленої) електричної енергії</w:t>
            </w:r>
            <w:r w:rsidRPr="002C3534">
              <w:rPr>
                <w:rStyle w:val="FontStyle12"/>
                <w:rFonts w:ascii="Trebuchet MS" w:hAnsi="Trebuchet MS"/>
                <w:lang w:val="uk-UA" w:eastAsia="uk-UA"/>
              </w:rPr>
              <w:t>.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 xml:space="preserve"> </w:t>
            </w:r>
            <w:r w:rsidRPr="00626C6E">
              <w:rPr>
                <w:rStyle w:val="FontStyle12"/>
                <w:rFonts w:ascii="Trebuchet MS" w:hAnsi="Trebuchet MS"/>
                <w:lang w:val="uk-UA" w:eastAsia="uk-UA"/>
              </w:rPr>
              <w:t>Оплата рахунка Постачальника за Договором за фактично спожиту електричну енергію має бути здійснена Споживачем у строки, визначені в рахунку, але не більше 5 робочих днів від дати його отримання Споживачем.</w:t>
            </w:r>
          </w:p>
        </w:tc>
      </w:tr>
      <w:tr w:rsidR="00A5214B" w:rsidRPr="0035318C" w:rsidTr="00A521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4B" w:rsidRPr="006906DC" w:rsidRDefault="00A5214B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6906DC">
              <w:rPr>
                <w:rStyle w:val="FontStyle11"/>
                <w:rFonts w:ascii="Trebuchet MS" w:hAnsi="Trebuchet MS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4B" w:rsidRDefault="00A5214B" w:rsidP="004B48E9">
            <w:pPr>
              <w:jc w:val="both"/>
              <w:rPr>
                <w:rFonts w:ascii="Trebuchet MS" w:hAnsi="Trebuchet MS"/>
                <w:lang w:val="uk-UA"/>
              </w:rPr>
            </w:pPr>
            <w:r w:rsidRPr="00AD403B">
              <w:rPr>
                <w:rFonts w:ascii="Trebuchet MS" w:hAnsi="Trebuchet MS"/>
                <w:sz w:val="22"/>
                <w:szCs w:val="22"/>
                <w:lang w:val="uk-UA"/>
              </w:rPr>
              <w:t xml:space="preserve">За внесення платежів, передбачених умовами Договору, з порушенням термінів, визначених цією комерційною пропозицією, Постачальник </w:t>
            </w:r>
            <w:r>
              <w:rPr>
                <w:rFonts w:ascii="Trebuchet MS" w:hAnsi="Trebuchet MS"/>
                <w:sz w:val="22"/>
                <w:szCs w:val="22"/>
                <w:lang w:val="uk-UA"/>
              </w:rPr>
              <w:t>проводить нарахування</w:t>
            </w:r>
            <w:r w:rsidRPr="00AD403B">
              <w:rPr>
                <w:rFonts w:ascii="Trebuchet MS" w:hAnsi="Trebuchet MS"/>
                <w:sz w:val="22"/>
                <w:szCs w:val="22"/>
                <w:lang w:val="uk-UA"/>
              </w:rPr>
              <w:t xml:space="preserve"> Споживачу пен</w:t>
            </w:r>
            <w:r>
              <w:rPr>
                <w:rFonts w:ascii="Trebuchet MS" w:hAnsi="Trebuchet MS"/>
                <w:sz w:val="22"/>
                <w:szCs w:val="22"/>
                <w:lang w:val="uk-UA"/>
              </w:rPr>
              <w:t>і</w:t>
            </w:r>
            <w:r w:rsidRPr="00AD403B">
              <w:rPr>
                <w:rFonts w:ascii="Trebuchet MS" w:hAnsi="Trebuchet MS"/>
                <w:sz w:val="22"/>
                <w:szCs w:val="22"/>
                <w:lang w:val="uk-UA"/>
              </w:rPr>
              <w:t xml:space="preserve"> в розмірі подвійної облікової ставки Національного банку України від суми заборгованості за </w:t>
            </w:r>
            <w:r>
              <w:rPr>
                <w:rFonts w:ascii="Trebuchet MS" w:hAnsi="Trebuchet MS"/>
                <w:sz w:val="22"/>
                <w:szCs w:val="22"/>
                <w:lang w:val="uk-UA"/>
              </w:rPr>
              <w:t xml:space="preserve">кожен день прострочення платежу </w:t>
            </w:r>
            <w:r w:rsidRPr="00AD403B">
              <w:rPr>
                <w:rFonts w:ascii="Trebuchet MS" w:hAnsi="Trebuchet MS"/>
                <w:sz w:val="22"/>
                <w:szCs w:val="22"/>
                <w:lang w:val="uk-UA"/>
              </w:rPr>
              <w:t xml:space="preserve">враховуючи день фактичної оплати, </w:t>
            </w:r>
            <w:r>
              <w:rPr>
                <w:rFonts w:ascii="Trebuchet MS" w:hAnsi="Trebuchet MS"/>
                <w:sz w:val="22"/>
                <w:szCs w:val="22"/>
                <w:lang w:val="uk-UA"/>
              </w:rPr>
              <w:t xml:space="preserve">3% річних з простроченої суми. При цьому сума боргу повинна бути сплачена з урахуванням встановленого індексу інфляції. </w:t>
            </w:r>
          </w:p>
          <w:p w:rsidR="00A5214B" w:rsidRPr="006906DC" w:rsidRDefault="00A5214B" w:rsidP="00E27F77">
            <w:pPr>
              <w:pStyle w:val="Style1"/>
              <w:widowControl/>
              <w:spacing w:line="274" w:lineRule="exact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AD403B">
              <w:rPr>
                <w:rFonts w:ascii="Trebuchet MS" w:hAnsi="Trebuchet MS"/>
                <w:sz w:val="22"/>
                <w:szCs w:val="22"/>
                <w:lang w:val="uk-UA"/>
              </w:rPr>
              <w:t xml:space="preserve">Споживач сплачує штраф у розмірі 5% </w:t>
            </w:r>
            <w:r>
              <w:rPr>
                <w:rFonts w:ascii="Trebuchet MS" w:hAnsi="Trebuchet MS"/>
                <w:sz w:val="22"/>
                <w:szCs w:val="22"/>
                <w:lang w:val="uk-UA"/>
              </w:rPr>
              <w:t xml:space="preserve">від вартості </w:t>
            </w:r>
            <w:r w:rsidRPr="00AD403B">
              <w:rPr>
                <w:rFonts w:ascii="Trebuchet MS" w:hAnsi="Trebuchet MS"/>
                <w:sz w:val="22"/>
                <w:szCs w:val="22"/>
                <w:lang w:val="uk-UA"/>
              </w:rPr>
              <w:t xml:space="preserve">різниці між фактичним та прогнозним споживанням у разі відхилення фактичного </w:t>
            </w:r>
            <w:r>
              <w:rPr>
                <w:rFonts w:ascii="Trebuchet MS" w:hAnsi="Trebuchet MS"/>
                <w:sz w:val="22"/>
                <w:szCs w:val="22"/>
                <w:lang w:val="uk-UA"/>
              </w:rPr>
              <w:t>обсягу</w:t>
            </w:r>
            <w:r w:rsidRPr="00AD403B">
              <w:rPr>
                <w:rFonts w:ascii="Trebuchet MS" w:hAnsi="Trebuchet MS"/>
                <w:sz w:val="22"/>
                <w:szCs w:val="22"/>
                <w:lang w:val="uk-UA"/>
              </w:rPr>
              <w:t xml:space="preserve"> споживання </w:t>
            </w:r>
            <w:r w:rsidR="00E27F77">
              <w:rPr>
                <w:rFonts w:ascii="Trebuchet MS" w:hAnsi="Trebuchet MS"/>
                <w:sz w:val="22"/>
                <w:szCs w:val="22"/>
                <w:lang w:val="uk-UA"/>
              </w:rPr>
              <w:t xml:space="preserve">за місяць </w:t>
            </w:r>
            <w:r w:rsidRPr="00AD403B">
              <w:rPr>
                <w:rFonts w:ascii="Trebuchet MS" w:hAnsi="Trebuchet MS"/>
                <w:sz w:val="22"/>
                <w:szCs w:val="22"/>
                <w:lang w:val="uk-UA"/>
              </w:rPr>
              <w:t>від прогнозного на 10%.</w:t>
            </w:r>
          </w:p>
        </w:tc>
      </w:tr>
      <w:tr w:rsidR="00A5214B" w:rsidRPr="00C672FE" w:rsidTr="00A521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4B" w:rsidRPr="006906DC" w:rsidRDefault="00A5214B" w:rsidP="0035318C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6906DC">
              <w:rPr>
                <w:rStyle w:val="FontStyle11"/>
                <w:rFonts w:ascii="Trebuchet MS" w:hAnsi="Trebuchet MS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4B" w:rsidRPr="005506D5" w:rsidRDefault="00A5214B" w:rsidP="00A619D5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5506D5">
              <w:rPr>
                <w:rFonts w:ascii="Trebuchet MS" w:hAnsi="Trebuchet MS"/>
                <w:sz w:val="22"/>
                <w:szCs w:val="22"/>
                <w:lang w:val="uk-UA"/>
              </w:rPr>
              <w:t>Розмір штрафу дорівнює вартості обсягу замовленої та неоплаченої електричної енергії за останній розрахунковий період.</w:t>
            </w:r>
          </w:p>
        </w:tc>
      </w:tr>
      <w:tr w:rsidR="00A5214B" w:rsidRPr="006906DC" w:rsidTr="00A521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4B" w:rsidRPr="006906DC" w:rsidRDefault="00A5214B" w:rsidP="0035318C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6906DC">
              <w:rPr>
                <w:rStyle w:val="FontStyle11"/>
                <w:rFonts w:ascii="Trebuchet MS" w:hAnsi="Trebuchet MS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4B" w:rsidRPr="006906DC" w:rsidRDefault="00A5214B" w:rsidP="0035318C">
            <w:pPr>
              <w:pStyle w:val="Style7"/>
              <w:widowControl/>
              <w:spacing w:line="240" w:lineRule="auto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6906DC">
              <w:rPr>
                <w:rStyle w:val="FontStyle12"/>
                <w:rFonts w:ascii="Trebuchet MS" w:hAnsi="Trebuchet MS"/>
                <w:lang w:val="uk-UA" w:eastAsia="uk-UA"/>
              </w:rPr>
              <w:t>Не надаються.</w:t>
            </w:r>
          </w:p>
        </w:tc>
      </w:tr>
      <w:tr w:rsidR="00A5214B" w:rsidRPr="006906DC" w:rsidTr="00A521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4B" w:rsidRPr="006906DC" w:rsidRDefault="00A5214B" w:rsidP="0035318C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6906DC">
              <w:rPr>
                <w:rStyle w:val="FontStyle11"/>
                <w:rFonts w:ascii="Trebuchet MS" w:hAnsi="Trebuchet MS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4B" w:rsidRPr="006906DC" w:rsidRDefault="00A5214B" w:rsidP="00A5214B">
            <w:pPr>
              <w:pStyle w:val="Style7"/>
              <w:widowControl/>
              <w:spacing w:line="274" w:lineRule="exact"/>
              <w:ind w:left="14" w:hanging="14"/>
              <w:jc w:val="both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6906DC">
              <w:rPr>
                <w:rStyle w:val="FontStyle12"/>
                <w:rFonts w:ascii="Trebuchet MS" w:hAnsi="Trebuchet MS"/>
                <w:lang w:val="uk-UA" w:eastAsia="uk-UA"/>
              </w:rPr>
              <w:t>Компенсація за недотримання постачальником комерційної якості надання послуг надається у порядку та розмірі, визначеному Регулятором.</w:t>
            </w:r>
          </w:p>
        </w:tc>
      </w:tr>
      <w:tr w:rsidR="00A5214B" w:rsidRPr="006906DC" w:rsidTr="00A521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4B" w:rsidRPr="006906DC" w:rsidRDefault="00A5214B" w:rsidP="0035318C">
            <w:pPr>
              <w:pStyle w:val="Style5"/>
              <w:widowControl/>
              <w:spacing w:line="240" w:lineRule="auto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6906DC">
              <w:rPr>
                <w:rStyle w:val="FontStyle11"/>
                <w:rFonts w:ascii="Trebuchet MS" w:hAnsi="Trebuchet MS"/>
                <w:lang w:val="uk-UA" w:eastAsia="uk-UA"/>
              </w:rPr>
              <w:t>Термін дії договору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4B" w:rsidRPr="006906DC" w:rsidRDefault="00A5214B" w:rsidP="00A5214B">
            <w:pPr>
              <w:pStyle w:val="Style7"/>
              <w:widowControl/>
              <w:spacing w:line="274" w:lineRule="exact"/>
              <w:ind w:left="10" w:hanging="10"/>
              <w:jc w:val="both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5506D5">
              <w:rPr>
                <w:rFonts w:ascii="Trebuchet MS" w:hAnsi="Trebuchet MS"/>
                <w:sz w:val="22"/>
                <w:szCs w:val="22"/>
                <w:lang w:val="uk-UA"/>
              </w:rPr>
              <w:t>Договір діє до моменту початку постачання електричної енергії споживачу іншим П</w:t>
            </w:r>
            <w:bookmarkStart w:id="0" w:name="_GoBack"/>
            <w:bookmarkEnd w:id="0"/>
            <w:r w:rsidRPr="005506D5">
              <w:rPr>
                <w:rFonts w:ascii="Trebuchet MS" w:hAnsi="Trebuchet MS"/>
                <w:sz w:val="22"/>
                <w:szCs w:val="22"/>
                <w:lang w:val="uk-UA"/>
              </w:rPr>
              <w:t xml:space="preserve">остачальником, а в частині розрахунків до повного виконання зобов’язань за ним. </w:t>
            </w:r>
            <w:r w:rsidR="00C672FE" w:rsidRPr="006906DC">
              <w:rPr>
                <w:rStyle w:val="FontStyle12"/>
                <w:rFonts w:ascii="Trebuchet MS" w:hAnsi="Trebuchet MS"/>
                <w:lang w:val="uk-UA" w:eastAsia="uk-UA"/>
              </w:rPr>
              <w:t>У разі, якщо на момент подання заяви-</w:t>
            </w:r>
            <w:r w:rsidR="00C672FE" w:rsidRPr="006906DC">
              <w:rPr>
                <w:rStyle w:val="FontStyle12"/>
                <w:rFonts w:ascii="Trebuchet MS" w:hAnsi="Trebuchet MS"/>
                <w:lang w:val="uk-UA" w:eastAsia="uk-UA"/>
              </w:rPr>
              <w:lastRenderedPageBreak/>
              <w:t>приєднання до Договору на об'єкт Споживача було    припинено/призупинено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A5214B" w:rsidRPr="006906DC" w:rsidTr="00A521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4B" w:rsidRPr="006906DC" w:rsidRDefault="00A5214B" w:rsidP="0035318C">
            <w:pPr>
              <w:pStyle w:val="Style5"/>
              <w:widowControl/>
              <w:spacing w:line="240" w:lineRule="auto"/>
              <w:rPr>
                <w:rStyle w:val="FontStyle11"/>
                <w:rFonts w:ascii="Trebuchet MS" w:hAnsi="Trebuchet MS"/>
                <w:lang w:val="uk-UA" w:eastAsia="uk-UA"/>
              </w:rPr>
            </w:pPr>
            <w:r>
              <w:rPr>
                <w:rStyle w:val="FontStyle11"/>
                <w:rFonts w:ascii="Trebuchet MS" w:hAnsi="Trebuchet MS"/>
                <w:lang w:val="uk-UA" w:eastAsia="uk-UA"/>
              </w:rPr>
              <w:lastRenderedPageBreak/>
              <w:t xml:space="preserve">Оплата послуг з </w:t>
            </w:r>
            <w:r w:rsidRPr="006906DC">
              <w:rPr>
                <w:rStyle w:val="FontStyle11"/>
                <w:rFonts w:ascii="Trebuchet MS" w:hAnsi="Trebuchet MS"/>
                <w:lang w:val="uk-UA" w:eastAsia="uk-UA"/>
              </w:rPr>
              <w:t xml:space="preserve">розподілу 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4B" w:rsidRPr="006906DC" w:rsidRDefault="00A5214B" w:rsidP="008C593C">
            <w:pPr>
              <w:pStyle w:val="Style7"/>
              <w:widowControl/>
              <w:spacing w:line="274" w:lineRule="exact"/>
              <w:ind w:left="10" w:hanging="10"/>
              <w:jc w:val="both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A5214B">
              <w:rPr>
                <w:rStyle w:val="FontStyle12"/>
                <w:rFonts w:ascii="Trebuchet MS" w:hAnsi="Trebuchet MS"/>
                <w:lang w:val="uk-UA" w:eastAsia="uk-UA"/>
              </w:rPr>
              <w:t>Оплата послуг з розподілу електричної енергії здійснюється через Постачальника з наступним переведенням цієї оплати Постачальником оператору системи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 xml:space="preserve"> розподілу.</w:t>
            </w:r>
          </w:p>
        </w:tc>
      </w:tr>
      <w:tr w:rsidR="00A5214B" w:rsidRPr="006906DC" w:rsidTr="00A521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4B" w:rsidRPr="00556562" w:rsidRDefault="00A5214B" w:rsidP="00A5214B">
            <w:pPr>
              <w:pStyle w:val="Style5"/>
              <w:widowControl/>
              <w:spacing w:line="240" w:lineRule="auto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556562">
              <w:rPr>
                <w:rStyle w:val="FontStyle11"/>
                <w:rFonts w:ascii="Trebuchet MS" w:hAnsi="Trebuchet MS"/>
                <w:lang w:val="uk-UA" w:eastAsia="uk-UA"/>
              </w:rPr>
              <w:t>Можливість постачання електричної енергії захищеним споживачам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4B" w:rsidRPr="00556562" w:rsidRDefault="00A5214B" w:rsidP="00A5214B">
            <w:pPr>
              <w:pStyle w:val="a6"/>
              <w:spacing w:before="0" w:after="0"/>
              <w:jc w:val="both"/>
              <w:rPr>
                <w:rFonts w:ascii="Trebuchet MS" w:hAnsi="Trebuchet MS"/>
                <w:highlight w:val="yellow"/>
                <w:lang w:val="uk-UA"/>
              </w:rPr>
            </w:pPr>
            <w:r w:rsidRPr="00D8522F">
              <w:rPr>
                <w:rFonts w:ascii="Trebuchet MS" w:hAnsi="Trebuchet MS"/>
                <w:sz w:val="22"/>
                <w:szCs w:val="22"/>
                <w:lang w:val="uk-UA"/>
              </w:rPr>
              <w:t>Захищеним споживачам електропостачання здійснюється у відповідності до вимог Договору та вимог чинного законодавства.</w:t>
            </w:r>
          </w:p>
        </w:tc>
      </w:tr>
      <w:tr w:rsidR="00A5214B" w:rsidRPr="006906DC" w:rsidTr="00A521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4B" w:rsidRPr="006906DC" w:rsidRDefault="00A5214B" w:rsidP="0035318C">
            <w:pPr>
              <w:pStyle w:val="Style5"/>
              <w:widowControl/>
              <w:spacing w:line="240" w:lineRule="auto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6906DC">
              <w:rPr>
                <w:rStyle w:val="FontStyle11"/>
                <w:rFonts w:ascii="Trebuchet MS" w:hAnsi="Trebuchet MS"/>
                <w:lang w:val="uk-UA" w:eastAsia="uk-UA"/>
              </w:rPr>
              <w:t>Інші умови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4B" w:rsidRPr="00D25838" w:rsidRDefault="00A5214B" w:rsidP="00FB696A">
            <w:pPr>
              <w:pStyle w:val="a6"/>
              <w:spacing w:before="0" w:after="0"/>
              <w:jc w:val="both"/>
              <w:rPr>
                <w:rFonts w:ascii="Trebuchet MS" w:hAnsi="Trebuchet MS"/>
              </w:rPr>
            </w:pPr>
            <w:r w:rsidRPr="00D25838">
              <w:rPr>
                <w:rFonts w:ascii="Trebuchet MS" w:hAnsi="Trebuchet MS"/>
                <w:sz w:val="22"/>
                <w:szCs w:val="22"/>
                <w:lang w:val="uk-UA"/>
              </w:rPr>
              <w:t>Споживач за 35 днів до початку розрахункового періоду надає Постачальнику</w:t>
            </w:r>
            <w:r w:rsidRPr="00D25838">
              <w:rPr>
                <w:rFonts w:ascii="Trebuchet MS" w:hAnsi="Trebuchet MS"/>
                <w:sz w:val="22"/>
                <w:szCs w:val="22"/>
              </w:rPr>
              <w:t xml:space="preserve"> і</w:t>
            </w:r>
            <w:r w:rsidRPr="00D25838">
              <w:rPr>
                <w:rFonts w:ascii="Trebuchet MS" w:hAnsi="Trebuchet MS"/>
                <w:sz w:val="22"/>
                <w:szCs w:val="22"/>
                <w:lang w:val="uk-UA"/>
              </w:rPr>
              <w:t>нформацію про замовлене місячне (по годинах) споживан</w:t>
            </w:r>
            <w:r>
              <w:rPr>
                <w:rFonts w:ascii="Trebuchet MS" w:hAnsi="Trebuchet MS"/>
                <w:sz w:val="22"/>
                <w:szCs w:val="22"/>
                <w:lang w:val="uk-UA"/>
              </w:rPr>
              <w:t>ня електричної енергії Споживача</w:t>
            </w:r>
            <w:r w:rsidRPr="00D25838">
              <w:rPr>
                <w:rFonts w:ascii="Trebuchet MS" w:hAnsi="Trebuchet MS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uk-UA"/>
              </w:rPr>
              <w:t>по</w:t>
            </w:r>
            <w:r w:rsidRPr="00D25838">
              <w:rPr>
                <w:rFonts w:ascii="Trebuchet MS" w:hAnsi="Trebuchet MS"/>
                <w:sz w:val="22"/>
                <w:szCs w:val="22"/>
                <w:lang w:val="uk-UA"/>
              </w:rPr>
              <w:t xml:space="preserve"> площадкам вимірювання,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(погодинного або меншого періоду інтеграції) на наступний розрахунковий місяць (прогнозний графік).</w:t>
            </w:r>
          </w:p>
          <w:p w:rsidR="00A5214B" w:rsidRPr="00E771F6" w:rsidRDefault="00A5214B" w:rsidP="00A5214B">
            <w:pPr>
              <w:pStyle w:val="Style7"/>
              <w:widowControl/>
              <w:spacing w:line="274" w:lineRule="exact"/>
              <w:ind w:left="10" w:hanging="10"/>
              <w:jc w:val="both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E771F6">
              <w:rPr>
                <w:rStyle w:val="FontStyle12"/>
                <w:rFonts w:ascii="Trebuchet MS" w:hAnsi="Trebuchet MS"/>
                <w:lang w:val="uk-UA" w:eastAsia="uk-UA"/>
              </w:rPr>
              <w:t>Додаткове інформування Споживача про наявність заборгованості тощо може здійснюватися шляхом направлення відповідних повідомлень:</w:t>
            </w:r>
          </w:p>
          <w:p w:rsidR="00A5214B" w:rsidRPr="00E771F6" w:rsidRDefault="00A5214B" w:rsidP="00A5214B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rFonts w:ascii="Trebuchet MS" w:hAnsi="Trebuchet MS"/>
                <w:lang w:val="uk-UA"/>
              </w:rPr>
            </w:pPr>
            <w:r w:rsidRPr="00E771F6">
              <w:rPr>
                <w:rStyle w:val="FontStyle12"/>
                <w:rFonts w:ascii="Trebuchet MS" w:hAnsi="Trebuchet MS"/>
                <w:lang w:val="uk-UA"/>
              </w:rPr>
              <w:t>-</w:t>
            </w:r>
            <w:r w:rsidRPr="00E771F6">
              <w:rPr>
                <w:rStyle w:val="FontStyle12"/>
                <w:rFonts w:ascii="Trebuchet MS" w:hAnsi="Trebuchet MS"/>
                <w:sz w:val="20"/>
                <w:szCs w:val="20"/>
                <w:lang w:val="uk-UA"/>
              </w:rPr>
              <w:tab/>
            </w:r>
            <w:r w:rsidRPr="00E771F6">
              <w:rPr>
                <w:rStyle w:val="FontStyle12"/>
                <w:rFonts w:ascii="Trebuchet MS" w:hAnsi="Trebuchet MS"/>
                <w:lang w:val="uk-UA"/>
              </w:rPr>
              <w:t>через особистий кабінет на офіційному сайті Постачальника у мережі Інтернет,</w:t>
            </w:r>
          </w:p>
          <w:p w:rsidR="00A5214B" w:rsidRPr="00E771F6" w:rsidRDefault="00A5214B" w:rsidP="00A5214B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rFonts w:ascii="Trebuchet MS" w:hAnsi="Trebuchet MS"/>
                <w:lang w:val="uk-UA"/>
              </w:rPr>
            </w:pPr>
            <w:r w:rsidRPr="00E771F6">
              <w:rPr>
                <w:rStyle w:val="FontStyle12"/>
                <w:rFonts w:ascii="Trebuchet MS" w:hAnsi="Trebuchet MS"/>
                <w:lang w:val="uk-UA"/>
              </w:rPr>
              <w:t>-</w:t>
            </w:r>
            <w:r w:rsidRPr="00E771F6">
              <w:rPr>
                <w:rStyle w:val="FontStyle12"/>
                <w:rFonts w:ascii="Trebuchet MS" w:hAnsi="Trebuchet MS"/>
                <w:sz w:val="20"/>
                <w:szCs w:val="20"/>
                <w:lang w:val="uk-UA"/>
              </w:rPr>
              <w:tab/>
            </w:r>
            <w:r w:rsidRPr="00E771F6">
              <w:rPr>
                <w:rStyle w:val="FontStyle12"/>
                <w:rFonts w:ascii="Trebuchet MS" w:hAnsi="Trebuchet MS"/>
                <w:lang w:val="uk-UA"/>
              </w:rPr>
              <w:t>засобами електронного зв'язку на електронну адресу вказану у заяві-приєднання до умов договору,</w:t>
            </w:r>
          </w:p>
          <w:p w:rsidR="00A5214B" w:rsidRPr="00E771F6" w:rsidRDefault="00A5214B" w:rsidP="00A5214B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E771F6">
              <w:rPr>
                <w:rStyle w:val="FontStyle12"/>
                <w:rFonts w:ascii="Trebuchet MS" w:hAnsi="Trebuchet MS"/>
                <w:lang w:val="uk-UA" w:eastAsia="uk-UA"/>
              </w:rPr>
              <w:t>-</w:t>
            </w:r>
            <w:r w:rsidRPr="00E771F6">
              <w:rPr>
                <w:rStyle w:val="FontStyle12"/>
                <w:rFonts w:ascii="Trebuchet MS" w:hAnsi="Trebuchet MS"/>
                <w:sz w:val="20"/>
                <w:szCs w:val="20"/>
                <w:lang w:val="uk-UA" w:eastAsia="uk-UA"/>
              </w:rPr>
              <w:tab/>
            </w:r>
            <w:r w:rsidRPr="00E771F6">
              <w:rPr>
                <w:rStyle w:val="FontStyle12"/>
                <w:rFonts w:ascii="Trebuchet MS" w:hAnsi="Trebuchet MS"/>
                <w:lang w:val="uk-UA" w:eastAsia="uk-UA"/>
              </w:rPr>
              <w:t>СМС-повідомленням на номер, зазначений у заяві-приєднання до умов договору,</w:t>
            </w:r>
          </w:p>
          <w:p w:rsidR="00A5214B" w:rsidRPr="006906DC" w:rsidRDefault="00A5214B" w:rsidP="00A5214B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rFonts w:ascii="Trebuchet MS" w:hAnsi="Trebuchet MS"/>
                <w:lang w:val="uk-UA"/>
              </w:rPr>
            </w:pPr>
            <w:r w:rsidRPr="00E771F6">
              <w:rPr>
                <w:rStyle w:val="FontStyle12"/>
                <w:rFonts w:ascii="Trebuchet MS" w:hAnsi="Trebuchet MS"/>
                <w:lang w:val="uk-UA" w:eastAsia="uk-UA"/>
              </w:rPr>
              <w:t xml:space="preserve"> та в центрах обслуговування споживачів.</w:t>
            </w:r>
          </w:p>
        </w:tc>
      </w:tr>
    </w:tbl>
    <w:p w:rsidR="007F648F" w:rsidRPr="006906DC" w:rsidRDefault="007F648F">
      <w:pPr>
        <w:widowControl/>
        <w:spacing w:line="1" w:lineRule="exact"/>
        <w:rPr>
          <w:rFonts w:ascii="Trebuchet MS" w:hAnsi="Trebuchet MS"/>
          <w:sz w:val="2"/>
          <w:szCs w:val="2"/>
          <w:lang w:val="uk-UA"/>
        </w:rPr>
      </w:pPr>
    </w:p>
    <w:sectPr w:rsidR="007F648F" w:rsidRPr="006906DC" w:rsidSect="00134712">
      <w:pgSz w:w="11905" w:h="16837"/>
      <w:pgMar w:top="476" w:right="703" w:bottom="1440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F6D" w:rsidRDefault="00196F6D">
      <w:r>
        <w:separator/>
      </w:r>
    </w:p>
  </w:endnote>
  <w:endnote w:type="continuationSeparator" w:id="0">
    <w:p w:rsidR="00196F6D" w:rsidRDefault="0019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F6D" w:rsidRDefault="00196F6D">
      <w:r>
        <w:separator/>
      </w:r>
    </w:p>
  </w:footnote>
  <w:footnote w:type="continuationSeparator" w:id="0">
    <w:p w:rsidR="00196F6D" w:rsidRDefault="00196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8F"/>
    <w:rsid w:val="00043C29"/>
    <w:rsid w:val="00052ED8"/>
    <w:rsid w:val="00071239"/>
    <w:rsid w:val="000B0AAE"/>
    <w:rsid w:val="000C7C7F"/>
    <w:rsid w:val="00134712"/>
    <w:rsid w:val="00196F6D"/>
    <w:rsid w:val="001A416F"/>
    <w:rsid w:val="001E0CC7"/>
    <w:rsid w:val="001E14B8"/>
    <w:rsid w:val="00226793"/>
    <w:rsid w:val="0022755F"/>
    <w:rsid w:val="00261543"/>
    <w:rsid w:val="0027117F"/>
    <w:rsid w:val="002C6BF8"/>
    <w:rsid w:val="002D7A13"/>
    <w:rsid w:val="002E4C52"/>
    <w:rsid w:val="00307974"/>
    <w:rsid w:val="003439C7"/>
    <w:rsid w:val="0035318C"/>
    <w:rsid w:val="00372279"/>
    <w:rsid w:val="00376B29"/>
    <w:rsid w:val="00377B96"/>
    <w:rsid w:val="00377D79"/>
    <w:rsid w:val="003A2080"/>
    <w:rsid w:val="00433FD6"/>
    <w:rsid w:val="00455D7A"/>
    <w:rsid w:val="004604AA"/>
    <w:rsid w:val="004755AC"/>
    <w:rsid w:val="004A3194"/>
    <w:rsid w:val="004B48E9"/>
    <w:rsid w:val="004E2AF8"/>
    <w:rsid w:val="004F29B9"/>
    <w:rsid w:val="004F727E"/>
    <w:rsid w:val="00504EF9"/>
    <w:rsid w:val="005506D5"/>
    <w:rsid w:val="00587271"/>
    <w:rsid w:val="005B5603"/>
    <w:rsid w:val="005E120D"/>
    <w:rsid w:val="005E5EA7"/>
    <w:rsid w:val="005E6D2B"/>
    <w:rsid w:val="00617B52"/>
    <w:rsid w:val="00626C6E"/>
    <w:rsid w:val="006473EB"/>
    <w:rsid w:val="006906DC"/>
    <w:rsid w:val="006C6760"/>
    <w:rsid w:val="006C7A31"/>
    <w:rsid w:val="0070140E"/>
    <w:rsid w:val="007400C7"/>
    <w:rsid w:val="0076179E"/>
    <w:rsid w:val="007A49CF"/>
    <w:rsid w:val="007E68E4"/>
    <w:rsid w:val="007E6BC2"/>
    <w:rsid w:val="007F1094"/>
    <w:rsid w:val="007F648F"/>
    <w:rsid w:val="008500B9"/>
    <w:rsid w:val="008B6EF3"/>
    <w:rsid w:val="008C593C"/>
    <w:rsid w:val="00902AD1"/>
    <w:rsid w:val="009200D0"/>
    <w:rsid w:val="009E1224"/>
    <w:rsid w:val="00A07FA3"/>
    <w:rsid w:val="00A30007"/>
    <w:rsid w:val="00A30897"/>
    <w:rsid w:val="00A4012D"/>
    <w:rsid w:val="00A5214B"/>
    <w:rsid w:val="00A52B0C"/>
    <w:rsid w:val="00A619D5"/>
    <w:rsid w:val="00B15D7D"/>
    <w:rsid w:val="00B3246F"/>
    <w:rsid w:val="00B915E0"/>
    <w:rsid w:val="00B920C3"/>
    <w:rsid w:val="00B9568D"/>
    <w:rsid w:val="00BB0699"/>
    <w:rsid w:val="00BB4971"/>
    <w:rsid w:val="00C644F7"/>
    <w:rsid w:val="00C672FE"/>
    <w:rsid w:val="00CD12FA"/>
    <w:rsid w:val="00D8522F"/>
    <w:rsid w:val="00D93CFB"/>
    <w:rsid w:val="00DF4F0F"/>
    <w:rsid w:val="00DF5B2F"/>
    <w:rsid w:val="00E27F77"/>
    <w:rsid w:val="00E37B0B"/>
    <w:rsid w:val="00E53B93"/>
    <w:rsid w:val="00E636AC"/>
    <w:rsid w:val="00E74CB7"/>
    <w:rsid w:val="00E83B96"/>
    <w:rsid w:val="00EA7027"/>
    <w:rsid w:val="00EB44FD"/>
    <w:rsid w:val="00EF4E12"/>
    <w:rsid w:val="00F14EBC"/>
    <w:rsid w:val="00F80443"/>
    <w:rsid w:val="00F81478"/>
    <w:rsid w:val="00F93FF7"/>
    <w:rsid w:val="00FB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B46AF7-E7E8-43B9-A97D-AC8E8E15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506D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annotation text"/>
    <w:basedOn w:val="a"/>
    <w:link w:val="a5"/>
    <w:semiHidden/>
    <w:rsid w:val="003439C7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5">
    <w:name w:val="Текст примечания Знак"/>
    <w:basedOn w:val="a0"/>
    <w:link w:val="a4"/>
    <w:semiHidden/>
    <w:rsid w:val="003439C7"/>
    <w:rPr>
      <w:rFonts w:eastAsia="Times New Roman" w:hAnsi="Times New Roman" w:cs="Times New Roman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FB696A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7036-C728-4A8C-B46C-A7FE891F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4678</Words>
  <Characters>2667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admin</cp:lastModifiedBy>
  <cp:revision>5</cp:revision>
  <cp:lastPrinted>2018-12-05T07:27:00Z</cp:lastPrinted>
  <dcterms:created xsi:type="dcterms:W3CDTF">2019-01-02T13:58:00Z</dcterms:created>
  <dcterms:modified xsi:type="dcterms:W3CDTF">2019-01-02T15:38:00Z</dcterms:modified>
</cp:coreProperties>
</file>