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A82" w:rsidRPr="00B8581A" w:rsidRDefault="00D02A82" w:rsidP="00D02A82">
      <w:pPr>
        <w:spacing w:before="10" w:after="0" w:line="240" w:lineRule="auto"/>
        <w:ind w:left="5670"/>
        <w:rPr>
          <w:rFonts w:ascii="Trebuchet MS" w:eastAsia="Times New Roman" w:hAnsi="Trebuchet MS" w:cs="Times New Roman"/>
          <w:sz w:val="20"/>
          <w:szCs w:val="20"/>
          <w:lang w:val="uk-UA"/>
        </w:rPr>
      </w:pPr>
      <w:bookmarkStart w:id="0" w:name="_Hlk190679060"/>
      <w:r w:rsidRPr="00B8581A">
        <w:rPr>
          <w:rFonts w:ascii="Trebuchet MS" w:eastAsia="Times New Roman" w:hAnsi="Trebuchet MS" w:cs="Times New Roman"/>
          <w:sz w:val="20"/>
          <w:szCs w:val="20"/>
          <w:lang w:val="uk-UA"/>
        </w:rPr>
        <w:t>Додаток 3</w:t>
      </w:r>
    </w:p>
    <w:p w:rsidR="00D02A82" w:rsidRPr="00B8581A" w:rsidRDefault="00D02A82" w:rsidP="00D02A82">
      <w:pPr>
        <w:spacing w:before="10" w:after="0" w:line="240" w:lineRule="auto"/>
        <w:ind w:left="5670"/>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 договору про постачання електричної енергії постачальником універсальних послуг</w:t>
      </w:r>
    </w:p>
    <w:p w:rsidR="00D02A82" w:rsidRDefault="00D02A82" w:rsidP="00D02A82">
      <w:pPr>
        <w:spacing w:before="10" w:after="0" w:line="240" w:lineRule="auto"/>
        <w:jc w:val="center"/>
        <w:rPr>
          <w:rFonts w:ascii="Trebuchet MS" w:eastAsia="Times New Roman" w:hAnsi="Trebuchet MS" w:cs="Times New Roman"/>
          <w:sz w:val="20"/>
          <w:szCs w:val="20"/>
          <w:lang w:val="uk-UA"/>
        </w:rPr>
      </w:pPr>
    </w:p>
    <w:p w:rsidR="00D44C41" w:rsidRPr="00B8581A" w:rsidRDefault="00D44C41" w:rsidP="00D02A82">
      <w:pPr>
        <w:spacing w:before="10" w:after="0" w:line="240" w:lineRule="auto"/>
        <w:jc w:val="center"/>
        <w:rPr>
          <w:rFonts w:ascii="Trebuchet MS" w:eastAsia="Times New Roman" w:hAnsi="Trebuchet MS" w:cs="Times New Roman"/>
          <w:sz w:val="20"/>
          <w:szCs w:val="20"/>
          <w:lang w:val="uk-UA"/>
        </w:rPr>
      </w:pPr>
    </w:p>
    <w:p w:rsidR="00D02A82" w:rsidRPr="00B8581A" w:rsidRDefault="00D02A82" w:rsidP="00D02A82">
      <w:pPr>
        <w:spacing w:before="10" w:after="0" w:line="240" w:lineRule="auto"/>
        <w:jc w:val="center"/>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w:t>
      </w:r>
      <w:r w:rsidRPr="00B8581A">
        <w:rPr>
          <w:rFonts w:ascii="Trebuchet MS" w:eastAsia="Times New Roman" w:hAnsi="Trebuchet MS" w:cs="Times New Roman"/>
          <w:b/>
          <w:bCs/>
          <w:sz w:val="20"/>
          <w:szCs w:val="20"/>
          <w:lang w:val="uk-UA"/>
        </w:rPr>
        <w:t xml:space="preserve">КОМЕРЦІЙНА ПРОПОЗИЦІЯ № </w:t>
      </w:r>
      <w:r>
        <w:rPr>
          <w:rFonts w:ascii="Trebuchet MS" w:eastAsia="Times New Roman" w:hAnsi="Trebuchet MS" w:cs="Times New Roman"/>
          <w:b/>
          <w:bCs/>
          <w:sz w:val="20"/>
          <w:szCs w:val="20"/>
          <w:lang w:val="uk-UA"/>
        </w:rPr>
        <w:t>4</w:t>
      </w:r>
      <w:r w:rsidRPr="00B8581A">
        <w:rPr>
          <w:rFonts w:ascii="Trebuchet MS" w:eastAsia="Times New Roman" w:hAnsi="Trebuchet MS" w:cs="Times New Roman"/>
          <w:b/>
          <w:bCs/>
          <w:sz w:val="20"/>
          <w:szCs w:val="20"/>
          <w:lang w:val="uk-UA"/>
        </w:rPr>
        <w:t>У</w:t>
      </w:r>
    </w:p>
    <w:p w:rsidR="00D44C41" w:rsidRPr="00B8581A" w:rsidRDefault="00D02A82" w:rsidP="00D44C41">
      <w:pPr>
        <w:spacing w:before="10" w:after="0" w:line="240" w:lineRule="auto"/>
        <w:jc w:val="center"/>
        <w:rPr>
          <w:rFonts w:ascii="Trebuchet MS" w:eastAsia="Times New Roman" w:hAnsi="Trebuchet MS" w:cs="Times New Roman"/>
          <w:sz w:val="20"/>
          <w:szCs w:val="20"/>
          <w:lang w:val="uk-UA"/>
        </w:rPr>
      </w:pPr>
      <w:r w:rsidRPr="00050327">
        <w:rPr>
          <w:rFonts w:ascii="Trebuchet MS" w:eastAsia="Times New Roman" w:hAnsi="Trebuchet MS" w:cs="Times New Roman"/>
          <w:b/>
          <w:bCs/>
          <w:sz w:val="20"/>
          <w:szCs w:val="20"/>
          <w:lang w:val="uk-UA"/>
        </w:rPr>
        <w:t xml:space="preserve"> (розповсюджується лише на побутових споживачів з часткою споживання на непобутові потреби)</w:t>
      </w:r>
      <w:bookmarkEnd w:id="0"/>
      <w:r w:rsidR="00FD4C3B" w:rsidRPr="00B8581A">
        <w:rPr>
          <w:rFonts w:ascii="Trebuchet MS" w:eastAsia="Times New Roman" w:hAnsi="Trebuchet MS" w:cs="Times New Roman"/>
          <w:sz w:val="20"/>
          <w:szCs w:val="20"/>
          <w:lang w:val="uk-UA"/>
        </w:rPr>
        <w:t> </w:t>
      </w:r>
    </w:p>
    <w:tbl>
      <w:tblPr>
        <w:tblW w:w="10001" w:type="dxa"/>
        <w:tblCellSpacing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3261"/>
        <w:gridCol w:w="6740"/>
      </w:tblGrid>
      <w:tr w:rsidR="00FD4C3B" w:rsidRPr="005A7085" w:rsidTr="002D6332">
        <w:trPr>
          <w:tblCellSpacing w:w="0" w:type="dxa"/>
        </w:trPr>
        <w:tc>
          <w:tcPr>
            <w:tcW w:w="3261" w:type="dxa"/>
            <w:shd w:val="clear" w:color="auto" w:fill="auto"/>
            <w:tcMar>
              <w:top w:w="0" w:type="dxa"/>
              <w:left w:w="113" w:type="dxa"/>
              <w:bottom w:w="0" w:type="dxa"/>
              <w:right w:w="108" w:type="dxa"/>
            </w:tcMar>
            <w:hideMark/>
          </w:tcPr>
          <w:p w:rsidR="00FD4C3B" w:rsidRPr="00B8581A" w:rsidRDefault="00A201DA" w:rsidP="00FD4C3B">
            <w:pPr>
              <w:spacing w:before="10" w:after="100" w:afterAutospacing="1" w:line="240" w:lineRule="auto"/>
              <w:rPr>
                <w:rFonts w:ascii="Trebuchet MS" w:eastAsia="Times New Roman" w:hAnsi="Trebuchet MS" w:cs="Times New Roman"/>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hideMark/>
          </w:tcPr>
          <w:p w:rsidR="00E344BB" w:rsidRPr="004B4C37" w:rsidRDefault="00E344BB" w:rsidP="002D6332">
            <w:pPr>
              <w:jc w:val="both"/>
              <w:rPr>
                <w:rFonts w:ascii="Trebuchet MS" w:hAnsi="Trebuchet MS" w:cs="Times New Roman"/>
                <w:sz w:val="20"/>
                <w:szCs w:val="20"/>
                <w:lang w:val="uk-UA"/>
              </w:rPr>
            </w:pPr>
            <w:r w:rsidRPr="00D44C41">
              <w:rPr>
                <w:rFonts w:ascii="Trebuchet MS" w:hAnsi="Trebuchet MS" w:cs="Times New Roman"/>
                <w:sz w:val="20"/>
                <w:szCs w:val="20"/>
                <w:lang w:val="uk-UA"/>
              </w:rPr>
              <w:t xml:space="preserve">Постачання електричної енергії здійснюється за фіксованою ціною на електричну енергію, затвердженою Постановою Кабінету Міністрів України від 5 червня 2019 року № 483 «Про затвердження Положення про покладення спеціальних обов'язків на учасників ринку електричної енергії для забезпечення загальносуспільних інтересів у процесі функціонування ринку електричної енергії» </w:t>
            </w:r>
            <w:r w:rsidR="00A55DD2" w:rsidRPr="00E9112C">
              <w:rPr>
                <w:rFonts w:ascii="Trebuchet MS" w:hAnsi="Trebuchet MS" w:cs="Times New Roman"/>
                <w:sz w:val="20"/>
                <w:szCs w:val="20"/>
                <w:lang w:val="uk-UA"/>
              </w:rPr>
              <w:t>(</w:t>
            </w:r>
            <w:r w:rsidR="00A55DD2">
              <w:rPr>
                <w:rFonts w:ascii="Trebuchet MS" w:hAnsi="Trebuchet MS" w:cs="Times New Roman"/>
                <w:sz w:val="20"/>
                <w:szCs w:val="20"/>
                <w:lang w:val="uk-UA"/>
              </w:rPr>
              <w:t>зі змінами, внесеними Постановою Кабінету Міністрів України №</w:t>
            </w:r>
            <w:r w:rsidR="00B636EF">
              <w:rPr>
                <w:rFonts w:ascii="Trebuchet MS" w:hAnsi="Trebuchet MS" w:cs="Times New Roman"/>
                <w:sz w:val="20"/>
                <w:szCs w:val="20"/>
                <w:lang w:val="uk-UA"/>
              </w:rPr>
              <w:t>530</w:t>
            </w:r>
            <w:r w:rsidR="00A55DD2">
              <w:rPr>
                <w:rFonts w:ascii="Trebuchet MS" w:hAnsi="Trebuchet MS" w:cs="Times New Roman"/>
                <w:sz w:val="20"/>
                <w:szCs w:val="20"/>
                <w:lang w:val="uk-UA"/>
              </w:rPr>
              <w:t xml:space="preserve"> від 2</w:t>
            </w:r>
            <w:r w:rsidR="00B636EF">
              <w:rPr>
                <w:rFonts w:ascii="Trebuchet MS" w:hAnsi="Trebuchet MS" w:cs="Times New Roman"/>
                <w:sz w:val="20"/>
                <w:szCs w:val="20"/>
                <w:lang w:val="uk-UA"/>
              </w:rPr>
              <w:t>9</w:t>
            </w:r>
            <w:r w:rsidR="00A55DD2">
              <w:rPr>
                <w:rFonts w:ascii="Trebuchet MS" w:hAnsi="Trebuchet MS" w:cs="Times New Roman"/>
                <w:sz w:val="20"/>
                <w:szCs w:val="20"/>
                <w:lang w:val="uk-UA"/>
              </w:rPr>
              <w:t xml:space="preserve"> </w:t>
            </w:r>
            <w:r w:rsidR="00B636EF">
              <w:rPr>
                <w:rFonts w:ascii="Trebuchet MS" w:hAnsi="Trebuchet MS" w:cs="Times New Roman"/>
                <w:sz w:val="20"/>
                <w:szCs w:val="20"/>
                <w:lang w:val="uk-UA"/>
              </w:rPr>
              <w:t>квітня 2026</w:t>
            </w:r>
            <w:r w:rsidR="00A55DD2">
              <w:rPr>
                <w:rFonts w:ascii="Trebuchet MS" w:hAnsi="Trebuchet MS" w:cs="Times New Roman"/>
                <w:sz w:val="20"/>
                <w:szCs w:val="20"/>
                <w:lang w:val="uk-UA"/>
              </w:rPr>
              <w:t xml:space="preserve"> року</w:t>
            </w:r>
            <w:r w:rsidR="00A55DD2" w:rsidRPr="00E9112C">
              <w:rPr>
                <w:rFonts w:ascii="Trebuchet MS" w:hAnsi="Trebuchet MS" w:cs="Times New Roman"/>
                <w:sz w:val="20"/>
                <w:szCs w:val="20"/>
                <w:lang w:val="uk-UA"/>
              </w:rPr>
              <w:t>)</w:t>
            </w:r>
            <w:r w:rsidR="00A55DD2">
              <w:rPr>
                <w:rFonts w:ascii="Trebuchet MS" w:hAnsi="Trebuchet MS" w:cs="Times New Roman"/>
                <w:sz w:val="20"/>
                <w:szCs w:val="20"/>
                <w:lang w:val="uk-UA"/>
              </w:rPr>
              <w:t xml:space="preserve"> </w:t>
            </w:r>
            <w:r w:rsidR="004B4C37" w:rsidRPr="004B4C37">
              <w:rPr>
                <w:rFonts w:ascii="Trebuchet MS" w:hAnsi="Trebuchet MS"/>
                <w:sz w:val="20"/>
                <w:szCs w:val="20"/>
                <w:lang w:val="uk-UA"/>
              </w:rPr>
              <w:t>в межах соціальних норм згідно Постанови Кабінету Міністрів України № 409 від 06.08.2014 Про встановлення державних соціальних стандартів у сфері житлово-комунального обслуговування постачання електричної енергії</w:t>
            </w:r>
            <w:r w:rsidR="00E4193E">
              <w:rPr>
                <w:rFonts w:ascii="Trebuchet MS" w:hAnsi="Trebuchet MS"/>
                <w:sz w:val="20"/>
                <w:szCs w:val="20"/>
                <w:lang w:val="uk-UA"/>
              </w:rPr>
              <w:t>.</w:t>
            </w:r>
          </w:p>
          <w:p w:rsidR="00E344BB" w:rsidRPr="00D44C41" w:rsidRDefault="00E344BB" w:rsidP="002D6332">
            <w:pPr>
              <w:jc w:val="both"/>
              <w:rPr>
                <w:rFonts w:ascii="Trebuchet MS" w:hAnsi="Trebuchet MS" w:cs="Times New Roman"/>
                <w:b/>
                <w:sz w:val="20"/>
                <w:szCs w:val="20"/>
                <w:lang w:val="uk-UA"/>
              </w:rPr>
            </w:pPr>
            <w:r w:rsidRPr="00D44C41">
              <w:rPr>
                <w:rFonts w:ascii="Trebuchet MS" w:hAnsi="Trebuchet MS" w:cs="Times New Roman"/>
                <w:b/>
                <w:sz w:val="20"/>
                <w:szCs w:val="20"/>
                <w:lang w:val="uk-UA"/>
              </w:rPr>
              <w:t xml:space="preserve">З 01 </w:t>
            </w:r>
            <w:r w:rsidR="00B26C37">
              <w:rPr>
                <w:rFonts w:ascii="Trebuchet MS" w:hAnsi="Trebuchet MS" w:cs="Times New Roman"/>
                <w:b/>
                <w:sz w:val="20"/>
                <w:szCs w:val="20"/>
                <w:lang w:val="uk-UA"/>
              </w:rPr>
              <w:t>червня</w:t>
            </w:r>
            <w:r w:rsidRPr="00D44C41">
              <w:rPr>
                <w:rFonts w:ascii="Trebuchet MS" w:hAnsi="Trebuchet MS" w:cs="Times New Roman"/>
                <w:b/>
                <w:sz w:val="20"/>
                <w:szCs w:val="20"/>
                <w:lang w:val="uk-UA"/>
              </w:rPr>
              <w:t xml:space="preserve"> 202</w:t>
            </w:r>
            <w:r w:rsidR="00B26C37">
              <w:rPr>
                <w:rFonts w:ascii="Trebuchet MS" w:hAnsi="Trebuchet MS" w:cs="Times New Roman"/>
                <w:b/>
                <w:sz w:val="20"/>
                <w:szCs w:val="20"/>
                <w:lang w:val="uk-UA"/>
              </w:rPr>
              <w:t>4</w:t>
            </w:r>
            <w:r w:rsidRPr="00D44C41">
              <w:rPr>
                <w:rFonts w:ascii="Trebuchet MS" w:hAnsi="Trebuchet MS" w:cs="Times New Roman"/>
                <w:b/>
                <w:sz w:val="20"/>
                <w:szCs w:val="20"/>
                <w:lang w:val="uk-UA"/>
              </w:rPr>
              <w:t xml:space="preserve"> року до 3</w:t>
            </w:r>
            <w:r w:rsidR="00B636EF">
              <w:rPr>
                <w:rFonts w:ascii="Trebuchet MS" w:hAnsi="Trebuchet MS" w:cs="Times New Roman"/>
                <w:b/>
                <w:sz w:val="20"/>
                <w:szCs w:val="20"/>
                <w:lang w:val="uk-UA"/>
              </w:rPr>
              <w:t>1</w:t>
            </w:r>
            <w:r w:rsidRPr="00D44C41">
              <w:rPr>
                <w:rFonts w:ascii="Trebuchet MS" w:hAnsi="Trebuchet MS" w:cs="Times New Roman"/>
                <w:b/>
                <w:sz w:val="20"/>
                <w:szCs w:val="20"/>
                <w:lang w:val="uk-UA"/>
              </w:rPr>
              <w:t xml:space="preserve"> </w:t>
            </w:r>
            <w:r w:rsidR="00B636EF">
              <w:rPr>
                <w:rFonts w:ascii="Trebuchet MS" w:hAnsi="Trebuchet MS" w:cs="Times New Roman"/>
                <w:b/>
                <w:sz w:val="20"/>
                <w:szCs w:val="20"/>
                <w:lang w:val="uk-UA"/>
              </w:rPr>
              <w:t>жовтня</w:t>
            </w:r>
            <w:r w:rsidRPr="00D44C41">
              <w:rPr>
                <w:rFonts w:ascii="Trebuchet MS" w:hAnsi="Trebuchet MS" w:cs="Times New Roman"/>
                <w:b/>
                <w:sz w:val="20"/>
                <w:szCs w:val="20"/>
                <w:lang w:val="uk-UA"/>
              </w:rPr>
              <w:t xml:space="preserve"> 202</w:t>
            </w:r>
            <w:r w:rsidR="000109D5">
              <w:rPr>
                <w:rFonts w:ascii="Trebuchet MS" w:hAnsi="Trebuchet MS" w:cs="Times New Roman"/>
                <w:b/>
                <w:sz w:val="20"/>
                <w:szCs w:val="20"/>
                <w:lang w:val="uk-UA"/>
              </w:rPr>
              <w:t>6</w:t>
            </w:r>
            <w:r w:rsidRPr="00D44C41">
              <w:rPr>
                <w:rFonts w:ascii="Trebuchet MS" w:hAnsi="Trebuchet MS" w:cs="Times New Roman"/>
                <w:b/>
                <w:sz w:val="20"/>
                <w:szCs w:val="20"/>
                <w:lang w:val="uk-UA"/>
              </w:rPr>
              <w:t xml:space="preserve"> року включно фіксовані ціни на електричну енергію для побутових споживачів становлять:</w:t>
            </w:r>
          </w:p>
          <w:p w:rsidR="00E47D09" w:rsidRPr="000109D5" w:rsidRDefault="00E344BB" w:rsidP="000109D5">
            <w:pPr>
              <w:jc w:val="both"/>
              <w:rPr>
                <w:rFonts w:ascii="Trebuchet MS" w:hAnsi="Trebuchet MS" w:cs="Times New Roman"/>
                <w:b/>
                <w:sz w:val="20"/>
                <w:szCs w:val="20"/>
                <w:lang w:val="uk-UA"/>
              </w:rPr>
            </w:pPr>
            <w:r w:rsidRPr="00D44C41">
              <w:rPr>
                <w:rFonts w:ascii="Trebuchet MS" w:hAnsi="Trebuchet MS" w:cs="Times New Roman"/>
                <w:b/>
                <w:sz w:val="20"/>
                <w:szCs w:val="20"/>
                <w:lang w:val="uk-UA"/>
              </w:rPr>
              <w:t xml:space="preserve">- на рівні </w:t>
            </w:r>
            <w:r w:rsidR="00F22F72" w:rsidRPr="00D44C41">
              <w:rPr>
                <w:rFonts w:ascii="Trebuchet MS" w:hAnsi="Trebuchet MS" w:cs="Times New Roman"/>
                <w:b/>
                <w:sz w:val="20"/>
                <w:szCs w:val="20"/>
                <w:lang w:val="uk-UA"/>
              </w:rPr>
              <w:t>4</w:t>
            </w:r>
            <w:r w:rsidRPr="00D44C41">
              <w:rPr>
                <w:rFonts w:ascii="Trebuchet MS" w:hAnsi="Trebuchet MS" w:cs="Times New Roman"/>
                <w:b/>
                <w:sz w:val="20"/>
                <w:szCs w:val="20"/>
                <w:lang w:val="uk-UA"/>
              </w:rPr>
              <w:t>,</w:t>
            </w:r>
            <w:r w:rsidR="00F22F72" w:rsidRPr="00D44C41">
              <w:rPr>
                <w:rFonts w:ascii="Trebuchet MS" w:hAnsi="Trebuchet MS" w:cs="Times New Roman"/>
                <w:b/>
                <w:sz w:val="20"/>
                <w:szCs w:val="20"/>
                <w:lang w:val="uk-UA"/>
              </w:rPr>
              <w:t>32</w:t>
            </w:r>
            <w:r w:rsidRPr="00D44C41">
              <w:rPr>
                <w:rFonts w:ascii="Trebuchet MS" w:hAnsi="Trebuchet MS" w:cs="Times New Roman"/>
                <w:b/>
                <w:sz w:val="20"/>
                <w:szCs w:val="20"/>
                <w:lang w:val="uk-UA"/>
              </w:rPr>
              <w:t xml:space="preserve"> грн за 1 </w:t>
            </w:r>
            <w:proofErr w:type="spellStart"/>
            <w:r w:rsidRPr="00D44C41">
              <w:rPr>
                <w:rFonts w:ascii="Trebuchet MS" w:hAnsi="Trebuchet MS" w:cs="Times New Roman"/>
                <w:b/>
                <w:sz w:val="20"/>
                <w:szCs w:val="20"/>
                <w:lang w:val="uk-UA"/>
              </w:rPr>
              <w:t>кВт•год</w:t>
            </w:r>
            <w:proofErr w:type="spellEnd"/>
            <w:r w:rsidRPr="00D44C41">
              <w:rPr>
                <w:rFonts w:ascii="Trebuchet MS" w:hAnsi="Trebuchet MS" w:cs="Times New Roman"/>
                <w:b/>
                <w:sz w:val="20"/>
                <w:szCs w:val="20"/>
                <w:lang w:val="uk-UA"/>
              </w:rPr>
              <w:t xml:space="preserve"> (з урахуванн</w:t>
            </w:r>
            <w:r w:rsidR="007742D8" w:rsidRPr="00D44C41">
              <w:rPr>
                <w:rFonts w:ascii="Trebuchet MS" w:hAnsi="Trebuchet MS" w:cs="Times New Roman"/>
                <w:b/>
                <w:sz w:val="20"/>
                <w:szCs w:val="20"/>
                <w:lang w:val="uk-UA"/>
              </w:rPr>
              <w:t>ям податку на додану вартість);</w:t>
            </w:r>
          </w:p>
        </w:tc>
      </w:tr>
      <w:tr w:rsidR="006B6271" w:rsidRPr="005A7085" w:rsidTr="002D6332">
        <w:trPr>
          <w:tblCellSpacing w:w="0" w:type="dxa"/>
        </w:trPr>
        <w:tc>
          <w:tcPr>
            <w:tcW w:w="3261" w:type="dxa"/>
            <w:shd w:val="clear" w:color="auto" w:fill="auto"/>
            <w:tcMar>
              <w:top w:w="0" w:type="dxa"/>
              <w:left w:w="113" w:type="dxa"/>
              <w:bottom w:w="0" w:type="dxa"/>
              <w:right w:w="108" w:type="dxa"/>
            </w:tcMar>
          </w:tcPr>
          <w:p w:rsidR="006B6271" w:rsidRPr="00B8581A" w:rsidRDefault="00A201DA" w:rsidP="00FD4C3B">
            <w:pPr>
              <w:spacing w:before="10" w:after="100" w:afterAutospacing="1" w:line="240" w:lineRule="auto"/>
              <w:rPr>
                <w:rFonts w:ascii="Trebuchet MS" w:eastAsia="Times New Roman" w:hAnsi="Trebuchet MS" w:cs="Times New Roman"/>
                <w:b/>
                <w:bCs/>
                <w:sz w:val="20"/>
                <w:szCs w:val="20"/>
                <w:lang w:val="uk-UA"/>
              </w:rPr>
            </w:pPr>
            <w:proofErr w:type="spellStart"/>
            <w:r>
              <w:rPr>
                <w:rFonts w:ascii="Trebuchet MS" w:hAnsi="Trebuchet MS"/>
                <w:b/>
                <w:sz w:val="20"/>
                <w:szCs w:val="20"/>
                <w:lang w:val="ru-RU"/>
              </w:rPr>
              <w:t>Ціна</w:t>
            </w:r>
            <w:proofErr w:type="spellEnd"/>
            <w:r w:rsidRPr="006626A8">
              <w:rPr>
                <w:rFonts w:ascii="Trebuchet MS" w:hAnsi="Trebuchet MS"/>
                <w:b/>
                <w:sz w:val="20"/>
                <w:szCs w:val="20"/>
                <w:lang w:val="ru-RU"/>
              </w:rPr>
              <w:t xml:space="preserve"> на </w:t>
            </w:r>
            <w:proofErr w:type="spellStart"/>
            <w:r w:rsidRPr="006626A8">
              <w:rPr>
                <w:rFonts w:ascii="Trebuchet MS" w:hAnsi="Trebuchet MS"/>
                <w:b/>
                <w:sz w:val="20"/>
                <w:szCs w:val="20"/>
                <w:lang w:val="ru-RU"/>
              </w:rPr>
              <w:t>електричну</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енергію</w:t>
            </w:r>
            <w:proofErr w:type="spellEnd"/>
            <w:r w:rsidRPr="006626A8">
              <w:rPr>
                <w:rFonts w:ascii="Trebuchet MS" w:hAnsi="Trebuchet MS"/>
                <w:b/>
                <w:sz w:val="20"/>
                <w:szCs w:val="20"/>
                <w:lang w:val="ru-RU"/>
              </w:rPr>
              <w:t xml:space="preserve">, у тому </w:t>
            </w:r>
            <w:proofErr w:type="spellStart"/>
            <w:r w:rsidRPr="006626A8">
              <w:rPr>
                <w:rFonts w:ascii="Trebuchet MS" w:hAnsi="Trebuchet MS"/>
                <w:b/>
                <w:sz w:val="20"/>
                <w:szCs w:val="20"/>
                <w:lang w:val="ru-RU"/>
              </w:rPr>
              <w:t>числі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диференційовані</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ціни</w:t>
            </w:r>
            <w:proofErr w:type="spellEnd"/>
            <w:r w:rsidRPr="006626A8">
              <w:rPr>
                <w:rFonts w:ascii="Trebuchet MS" w:hAnsi="Trebuchet MS"/>
                <w:b/>
                <w:sz w:val="20"/>
                <w:szCs w:val="20"/>
                <w:lang w:val="ru-RU"/>
              </w:rPr>
              <w:t xml:space="preserve"> та </w:t>
            </w:r>
            <w:proofErr w:type="spellStart"/>
            <w:r w:rsidRPr="006626A8">
              <w:rPr>
                <w:rFonts w:ascii="Trebuchet MS" w:hAnsi="Trebuchet MS"/>
                <w:b/>
                <w:sz w:val="20"/>
                <w:szCs w:val="20"/>
                <w:lang w:val="ru-RU"/>
              </w:rPr>
              <w:t>критерії</w:t>
            </w:r>
            <w:proofErr w:type="spellEnd"/>
            <w:r w:rsidRPr="006626A8">
              <w:rPr>
                <w:rFonts w:ascii="Trebuchet MS" w:hAnsi="Trebuchet MS"/>
                <w:b/>
                <w:sz w:val="20"/>
                <w:szCs w:val="20"/>
                <w:lang w:val="ru-RU"/>
              </w:rPr>
              <w:t xml:space="preserve"> </w:t>
            </w:r>
            <w:proofErr w:type="spellStart"/>
            <w:r w:rsidRPr="006626A8">
              <w:rPr>
                <w:rFonts w:ascii="Trebuchet MS" w:hAnsi="Trebuchet MS"/>
                <w:b/>
                <w:sz w:val="20"/>
                <w:szCs w:val="20"/>
                <w:lang w:val="ru-RU"/>
              </w:rPr>
              <w:t>диференціації</w:t>
            </w:r>
            <w:proofErr w:type="spellEnd"/>
          </w:p>
        </w:tc>
        <w:tc>
          <w:tcPr>
            <w:tcW w:w="6740" w:type="dxa"/>
            <w:shd w:val="clear" w:color="auto" w:fill="auto"/>
            <w:tcMar>
              <w:top w:w="0" w:type="dxa"/>
              <w:left w:w="113" w:type="dxa"/>
              <w:bottom w:w="0" w:type="dxa"/>
              <w:right w:w="108" w:type="dxa"/>
            </w:tcMar>
          </w:tcPr>
          <w:p w:rsidR="006F156A" w:rsidRPr="005F4991" w:rsidRDefault="006F156A" w:rsidP="006F156A">
            <w:pPr>
              <w:spacing w:after="192" w:line="240" w:lineRule="auto"/>
              <w:ind w:firstLine="6"/>
              <w:jc w:val="both"/>
              <w:textAlignment w:val="baseline"/>
              <w:rPr>
                <w:rFonts w:ascii="Trebuchet MS" w:eastAsia="Times New Roman" w:hAnsi="Trebuchet MS" w:cs="Times New Roman"/>
                <w:sz w:val="20"/>
                <w:szCs w:val="20"/>
                <w:lang w:val="uk-UA" w:eastAsia="uk-UA"/>
              </w:rPr>
            </w:pPr>
            <w:r w:rsidRPr="004F11A1">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w:t>
            </w:r>
            <w:r w:rsidRPr="005F4991">
              <w:rPr>
                <w:rFonts w:ascii="Trebuchet MS" w:eastAsia="Times New Roman" w:hAnsi="Trebuchet MS" w:cs="Times New Roman"/>
                <w:sz w:val="20"/>
                <w:szCs w:val="20"/>
                <w:lang w:val="uk-UA" w:eastAsia="uk-UA"/>
              </w:rPr>
              <w:t xml:space="preserve">електроустановки яких приєднані до мереж </w:t>
            </w:r>
            <w:r w:rsidRPr="005F4991">
              <w:rPr>
                <w:rFonts w:ascii="Trebuchet MS" w:eastAsia="Times New Roman" w:hAnsi="Trebuchet MS" w:cs="Times New Roman"/>
                <w:b/>
                <w:sz w:val="20"/>
                <w:szCs w:val="20"/>
                <w:lang w:val="uk-UA" w:eastAsia="uk-UA"/>
              </w:rPr>
              <w:t>АТ "СУМИОБЛЕНЕРГО"</w:t>
            </w:r>
            <w:r w:rsidRPr="005F4991">
              <w:rPr>
                <w:rFonts w:ascii="Trebuchet MS" w:eastAsia="Times New Roman" w:hAnsi="Trebuchet MS" w:cs="Times New Roman"/>
                <w:sz w:val="20"/>
                <w:szCs w:val="20"/>
                <w:lang w:val="uk-UA" w:eastAsia="uk-UA"/>
              </w:rPr>
              <w:t xml:space="preserve"> згідно з класом напруги, </w:t>
            </w:r>
            <w:r w:rsidRPr="005F4991">
              <w:rPr>
                <w:rFonts w:ascii="Trebuchet MS" w:eastAsia="Times New Roman" w:hAnsi="Trebuchet MS" w:cs="Times New Roman"/>
                <w:b/>
                <w:sz w:val="20"/>
                <w:szCs w:val="20"/>
                <w:lang w:val="uk-UA" w:eastAsia="uk-UA"/>
              </w:rPr>
              <w:t xml:space="preserve">на </w:t>
            </w:r>
            <w:r w:rsidR="001D2E35">
              <w:rPr>
                <w:rFonts w:eastAsia="Times New Roman" w:hAnsi="Trebuchet MS" w:cs="Times New Roman"/>
                <w:b/>
                <w:sz w:val="20"/>
                <w:szCs w:val="20"/>
                <w:lang w:val="uk-UA" w:eastAsia="uk-UA"/>
              </w:rPr>
              <w:t>липень</w:t>
            </w:r>
            <w:r w:rsidRPr="005F4991">
              <w:rPr>
                <w:rFonts w:eastAsia="Times New Roman" w:hAnsi="Trebuchet MS" w:cs="Times New Roman"/>
                <w:b/>
                <w:sz w:val="20"/>
                <w:szCs w:val="20"/>
                <w:lang w:val="uk-UA" w:eastAsia="uk-UA"/>
              </w:rPr>
              <w:t xml:space="preserve"> </w:t>
            </w:r>
            <w:r w:rsidRPr="005F4991">
              <w:rPr>
                <w:rFonts w:ascii="Trebuchet MS" w:eastAsia="Times New Roman" w:hAnsi="Trebuchet MS" w:cs="Times New Roman"/>
                <w:b/>
                <w:sz w:val="20"/>
                <w:szCs w:val="20"/>
                <w:lang w:val="uk-UA" w:eastAsia="uk-UA"/>
              </w:rPr>
              <w:t>202</w:t>
            </w:r>
            <w:r w:rsidR="00A201DA">
              <w:rPr>
                <w:rFonts w:ascii="Trebuchet MS" w:eastAsia="Times New Roman" w:hAnsi="Trebuchet MS" w:cs="Times New Roman"/>
                <w:b/>
                <w:sz w:val="20"/>
                <w:szCs w:val="20"/>
                <w:lang w:val="uk-UA" w:eastAsia="uk-UA"/>
              </w:rPr>
              <w:t>6</w:t>
            </w:r>
            <w:r w:rsidRPr="005F4991">
              <w:rPr>
                <w:rFonts w:ascii="Trebuchet MS" w:eastAsia="Times New Roman" w:hAnsi="Trebuchet MS" w:cs="Times New Roman"/>
                <w:sz w:val="20"/>
                <w:szCs w:val="20"/>
                <w:lang w:val="uk-UA" w:eastAsia="uk-UA"/>
              </w:rPr>
              <w:t xml:space="preserve"> року становить: </w:t>
            </w:r>
          </w:p>
          <w:p w:rsidR="005A7085" w:rsidRPr="005A7085" w:rsidRDefault="005A7085" w:rsidP="005A7085">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A7085">
              <w:rPr>
                <w:rFonts w:ascii="Trebuchet MS" w:eastAsia="Times New Roman" w:hAnsi="Trebuchet MS" w:cs="Times New Roman"/>
                <w:b/>
                <w:sz w:val="20"/>
                <w:szCs w:val="20"/>
                <w:lang w:val="uk-UA" w:eastAsia="uk-UA"/>
              </w:rPr>
              <w:t xml:space="preserve">І клас – 5,43626 грн/кВт*год (без ПДВ); </w:t>
            </w:r>
          </w:p>
          <w:p w:rsidR="005A7085" w:rsidRPr="005A7085" w:rsidRDefault="005A7085" w:rsidP="005A7085">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A7085">
              <w:rPr>
                <w:rFonts w:ascii="Trebuchet MS" w:eastAsia="Times New Roman" w:hAnsi="Trebuchet MS" w:cs="Times New Roman"/>
                <w:b/>
                <w:sz w:val="20"/>
                <w:szCs w:val="20"/>
                <w:lang w:val="uk-UA" w:eastAsia="uk-UA"/>
              </w:rPr>
              <w:t>ІІ клас – 8,97393</w:t>
            </w:r>
            <w:r w:rsidRPr="005A7085">
              <w:rPr>
                <w:rFonts w:ascii="Trebuchet MS" w:eastAsia="Calibri" w:hAnsi="Trebuchet MS" w:cs="Times New Roman"/>
                <w:b/>
                <w:bCs/>
                <w:color w:val="000000"/>
                <w:sz w:val="20"/>
                <w:szCs w:val="20"/>
                <w:lang w:val="uk-UA" w:eastAsia="uk-UA"/>
              </w:rPr>
              <w:t xml:space="preserve"> </w:t>
            </w:r>
            <w:r w:rsidRPr="005A7085">
              <w:rPr>
                <w:rFonts w:ascii="Trebuchet MS" w:eastAsia="Times New Roman" w:hAnsi="Trebuchet MS" w:cs="Times New Roman"/>
                <w:b/>
                <w:sz w:val="20"/>
                <w:szCs w:val="20"/>
                <w:lang w:val="uk-UA" w:eastAsia="uk-UA"/>
              </w:rPr>
              <w:t>грн/кВт*год (без ПДВ).</w:t>
            </w:r>
          </w:p>
          <w:p w:rsidR="005A7085" w:rsidRPr="005A7085" w:rsidRDefault="005A7085" w:rsidP="005A7085">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A7085">
              <w:rPr>
                <w:rFonts w:ascii="Trebuchet MS" w:eastAsia="Times New Roman" w:hAnsi="Trebuchet MS" w:cs="Times New Roman"/>
                <w:sz w:val="20"/>
                <w:szCs w:val="20"/>
                <w:lang w:val="uk-UA" w:eastAsia="uk-UA"/>
              </w:rPr>
              <w:t xml:space="preserve">Ціна на універсальні послуги для малих непобутових споживачів, електроустановки яких приєднані до мереж </w:t>
            </w:r>
            <w:r w:rsidRPr="005A7085">
              <w:rPr>
                <w:rFonts w:ascii="Trebuchet MS" w:eastAsia="Times New Roman" w:hAnsi="Trebuchet MS" w:cs="Times New Roman"/>
                <w:b/>
                <w:sz w:val="20"/>
                <w:szCs w:val="20"/>
                <w:lang w:val="uk-UA" w:eastAsia="uk-UA"/>
              </w:rPr>
              <w:t>АТ "УКРЗАЛІЗНИЦЯ"</w:t>
            </w:r>
            <w:r w:rsidRPr="005A7085">
              <w:rPr>
                <w:rFonts w:ascii="Trebuchet MS" w:eastAsia="Times New Roman" w:hAnsi="Trebuchet MS" w:cs="Times New Roman"/>
                <w:sz w:val="20"/>
                <w:szCs w:val="20"/>
                <w:lang w:val="uk-UA" w:eastAsia="uk-UA"/>
              </w:rPr>
              <w:t xml:space="preserve"> згідно з класом напруги, </w:t>
            </w:r>
            <w:r w:rsidRPr="005A7085">
              <w:rPr>
                <w:rFonts w:ascii="Trebuchet MS" w:eastAsia="Times New Roman" w:hAnsi="Trebuchet MS" w:cs="Times New Roman"/>
                <w:b/>
                <w:sz w:val="20"/>
                <w:szCs w:val="20"/>
                <w:lang w:val="uk-UA" w:eastAsia="uk-UA"/>
              </w:rPr>
              <w:t>на липень 2026 року</w:t>
            </w:r>
            <w:r w:rsidRPr="005A7085">
              <w:rPr>
                <w:rFonts w:ascii="Trebuchet MS" w:eastAsia="Times New Roman" w:hAnsi="Trebuchet MS" w:cs="Times New Roman"/>
                <w:sz w:val="20"/>
                <w:szCs w:val="20"/>
                <w:lang w:val="uk-UA" w:eastAsia="uk-UA"/>
              </w:rPr>
              <w:t xml:space="preserve"> становить: </w:t>
            </w:r>
          </w:p>
          <w:p w:rsidR="005A7085" w:rsidRPr="005A7085" w:rsidRDefault="005A7085" w:rsidP="005A7085">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A7085">
              <w:rPr>
                <w:rFonts w:ascii="Trebuchet MS" w:eastAsia="Times New Roman" w:hAnsi="Trebuchet MS" w:cs="Times New Roman"/>
                <w:b/>
                <w:sz w:val="20"/>
                <w:szCs w:val="20"/>
                <w:lang w:val="uk-UA" w:eastAsia="uk-UA"/>
              </w:rPr>
              <w:t>І клас – 5,45449</w:t>
            </w:r>
            <w:r w:rsidRPr="005A7085">
              <w:rPr>
                <w:rFonts w:ascii="Trebuchet MS" w:eastAsia="Calibri" w:hAnsi="Trebuchet MS" w:cs="Times New Roman"/>
                <w:b/>
                <w:bCs/>
                <w:color w:val="000000"/>
                <w:sz w:val="20"/>
                <w:szCs w:val="20"/>
                <w:lang w:val="uk-UA" w:eastAsia="uk-UA"/>
              </w:rPr>
              <w:t xml:space="preserve"> </w:t>
            </w:r>
            <w:r w:rsidRPr="005A7085">
              <w:rPr>
                <w:rFonts w:ascii="Trebuchet MS" w:eastAsia="Times New Roman" w:hAnsi="Trebuchet MS" w:cs="Times New Roman"/>
                <w:b/>
                <w:sz w:val="20"/>
                <w:szCs w:val="20"/>
                <w:lang w:val="uk-UA" w:eastAsia="uk-UA"/>
              </w:rPr>
              <w:t xml:space="preserve">грн/кВт*год (без ПДВ); </w:t>
            </w:r>
          </w:p>
          <w:p w:rsidR="005A7085" w:rsidRPr="005A7085" w:rsidRDefault="005A7085" w:rsidP="005A7085">
            <w:pPr>
              <w:spacing w:after="192" w:line="240" w:lineRule="auto"/>
              <w:ind w:firstLine="6"/>
              <w:jc w:val="both"/>
              <w:textAlignment w:val="baseline"/>
              <w:rPr>
                <w:rFonts w:ascii="Trebuchet MS" w:eastAsia="Times New Roman" w:hAnsi="Trebuchet MS" w:cs="Times New Roman"/>
                <w:b/>
                <w:sz w:val="20"/>
                <w:szCs w:val="20"/>
                <w:lang w:val="uk-UA" w:eastAsia="uk-UA"/>
              </w:rPr>
            </w:pPr>
            <w:r w:rsidRPr="005A7085">
              <w:rPr>
                <w:rFonts w:ascii="Trebuchet MS" w:eastAsia="Times New Roman" w:hAnsi="Trebuchet MS" w:cs="Times New Roman"/>
                <w:b/>
                <w:sz w:val="20"/>
                <w:szCs w:val="20"/>
                <w:lang w:val="uk-UA" w:eastAsia="uk-UA"/>
              </w:rPr>
              <w:t>ІІ клас – 7,10864 грн/кВт*год (без ПДВ).</w:t>
            </w:r>
          </w:p>
          <w:p w:rsidR="00D761B2" w:rsidRPr="004F11A1" w:rsidRDefault="00D761B2" w:rsidP="00D761B2">
            <w:pPr>
              <w:spacing w:after="192" w:line="240" w:lineRule="auto"/>
              <w:ind w:firstLine="6"/>
              <w:contextualSpacing/>
              <w:jc w:val="both"/>
              <w:textAlignment w:val="baseline"/>
              <w:rPr>
                <w:rFonts w:ascii="Trebuchet MS" w:eastAsia="Times New Roman" w:hAnsi="Trebuchet MS" w:cs="Times New Roman"/>
                <w:sz w:val="20"/>
                <w:szCs w:val="20"/>
                <w:lang w:val="uk-UA" w:eastAsia="uk-UA"/>
              </w:rPr>
            </w:pPr>
            <w:bookmarkStart w:id="1" w:name="_GoBack"/>
            <w:bookmarkEnd w:id="1"/>
            <w:r w:rsidRPr="004F11A1">
              <w:rPr>
                <w:rFonts w:ascii="Trebuchet MS" w:eastAsia="Times New Roman" w:hAnsi="Trebuchet MS" w:cs="Times New Roman"/>
                <w:sz w:val="20"/>
                <w:szCs w:val="20"/>
                <w:lang w:val="uk-UA" w:eastAsia="uk-UA"/>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4" w:history="1">
              <w:r w:rsidR="00E9112C" w:rsidRPr="00F31F7C">
                <w:rPr>
                  <w:rStyle w:val="a8"/>
                  <w:rFonts w:ascii="Trebuchet MS" w:eastAsia="Times New Roman" w:hAnsi="Trebuchet MS" w:cs="Times New Roman"/>
                  <w:sz w:val="20"/>
                  <w:szCs w:val="20"/>
                  <w:lang w:val="uk-UA" w:eastAsia="uk-UA"/>
                </w:rPr>
                <w:t>http://sm.enera.ua/</w:t>
              </w:r>
            </w:hyperlink>
            <w:r w:rsidR="00E9112C">
              <w:rPr>
                <w:rFonts w:ascii="Trebuchet MS" w:eastAsia="Times New Roman" w:hAnsi="Trebuchet MS" w:cs="Times New Roman"/>
                <w:sz w:val="20"/>
                <w:szCs w:val="20"/>
                <w:lang w:val="uk-UA" w:eastAsia="uk-UA"/>
              </w:rPr>
              <w:t xml:space="preserve">. </w:t>
            </w:r>
            <w:r w:rsidRPr="004F11A1">
              <w:rPr>
                <w:rFonts w:ascii="Trebuchet MS" w:eastAsia="Times New Roman" w:hAnsi="Trebuchet MS" w:cs="Times New Roman"/>
                <w:sz w:val="20"/>
                <w:szCs w:val="20"/>
                <w:lang w:val="uk-UA" w:eastAsia="uk-UA"/>
              </w:rPr>
              <w:t xml:space="preserve"> </w:t>
            </w:r>
          </w:p>
          <w:p w:rsidR="00E9112C" w:rsidRDefault="00E9112C" w:rsidP="00D761B2">
            <w:pPr>
              <w:jc w:val="both"/>
              <w:rPr>
                <w:rFonts w:ascii="Trebuchet MS" w:eastAsia="Times New Roman" w:hAnsi="Trebuchet MS" w:cs="Times New Roman"/>
                <w:sz w:val="20"/>
                <w:szCs w:val="20"/>
                <w:lang w:val="uk-UA" w:eastAsia="uk-UA"/>
              </w:rPr>
            </w:pPr>
          </w:p>
          <w:p w:rsidR="006B6271" w:rsidRPr="00D44C41" w:rsidRDefault="00D761B2" w:rsidP="00D761B2">
            <w:pPr>
              <w:jc w:val="both"/>
              <w:rPr>
                <w:rFonts w:ascii="Trebuchet MS" w:hAnsi="Trebuchet MS" w:cs="Times New Roman"/>
                <w:sz w:val="20"/>
                <w:szCs w:val="20"/>
                <w:lang w:val="uk-UA"/>
              </w:rPr>
            </w:pPr>
            <w:r w:rsidRPr="004F11A1">
              <w:rPr>
                <w:rFonts w:ascii="Trebuchet MS" w:eastAsia="Times New Roman" w:hAnsi="Trebuchet MS" w:cs="Times New Roman"/>
                <w:sz w:val="20"/>
                <w:szCs w:val="20"/>
                <w:lang w:val="uk-UA" w:eastAsia="uk-UA"/>
              </w:rPr>
              <w:t>Ціна згідно даної комерційної пропозиції може змінюватись у відповідності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FD4C3B" w:rsidRPr="00B8581A"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Критерій, якому має відповідати споживач, що обирає дану комерційну пропозицію</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Побутовий споживач.</w:t>
            </w:r>
          </w:p>
        </w:tc>
      </w:tr>
      <w:tr w:rsidR="00A201DA" w:rsidRPr="00B8581A" w:rsidTr="00FD4C3B">
        <w:trPr>
          <w:tblCellSpacing w:w="0" w:type="dxa"/>
        </w:trPr>
        <w:tc>
          <w:tcPr>
            <w:tcW w:w="3261" w:type="dxa"/>
            <w:tcMar>
              <w:top w:w="0" w:type="dxa"/>
              <w:left w:w="113" w:type="dxa"/>
              <w:bottom w:w="0" w:type="dxa"/>
              <w:right w:w="108" w:type="dxa"/>
            </w:tcMar>
          </w:tcPr>
          <w:p w:rsidR="00A201DA" w:rsidRPr="00B8581A" w:rsidRDefault="000844B2" w:rsidP="00FD4C3B">
            <w:pPr>
              <w:spacing w:before="100" w:beforeAutospacing="1" w:after="100" w:afterAutospacing="1" w:line="240" w:lineRule="auto"/>
              <w:rPr>
                <w:rFonts w:ascii="Trebuchet MS" w:eastAsia="Times New Roman" w:hAnsi="Trebuchet MS" w:cs="Times New Roman"/>
                <w:b/>
                <w:bCs/>
                <w:sz w:val="20"/>
                <w:szCs w:val="20"/>
                <w:lang w:val="uk-UA"/>
              </w:rPr>
            </w:pPr>
            <w:r w:rsidRPr="00A900E0">
              <w:rPr>
                <w:rStyle w:val="FontStyle11"/>
                <w:rFonts w:ascii="Trebuchet MS" w:hAnsi="Trebuchet MS"/>
                <w:sz w:val="20"/>
                <w:lang w:val="uk-UA" w:eastAsia="uk-UA"/>
              </w:rPr>
              <w:lastRenderedPageBreak/>
              <w:t>Територія здійснення ліцензованої діяльності</w:t>
            </w:r>
          </w:p>
        </w:tc>
        <w:tc>
          <w:tcPr>
            <w:tcW w:w="6740" w:type="dxa"/>
            <w:tcMar>
              <w:top w:w="0" w:type="dxa"/>
              <w:left w:w="113" w:type="dxa"/>
              <w:bottom w:w="0" w:type="dxa"/>
              <w:right w:w="108" w:type="dxa"/>
            </w:tcMar>
          </w:tcPr>
          <w:p w:rsidR="00A201DA" w:rsidRPr="00B8581A" w:rsidRDefault="00A201DA" w:rsidP="00D20EEB">
            <w:pPr>
              <w:spacing w:before="100" w:beforeAutospacing="1" w:after="100" w:afterAutospacing="1" w:line="240" w:lineRule="auto"/>
              <w:jc w:val="both"/>
              <w:rPr>
                <w:rFonts w:ascii="Trebuchet MS" w:eastAsia="Times New Roman" w:hAnsi="Trebuchet MS" w:cs="Times New Roman"/>
                <w:sz w:val="20"/>
                <w:szCs w:val="20"/>
                <w:lang w:val="uk-UA"/>
              </w:rPr>
            </w:pPr>
            <w:proofErr w:type="spellStart"/>
            <w:r w:rsidRPr="00F32E1A">
              <w:rPr>
                <w:rFonts w:ascii="Trebuchet MS" w:hAnsi="Trebuchet MS"/>
                <w:sz w:val="20"/>
                <w:szCs w:val="20"/>
              </w:rPr>
              <w:t>Сумська</w:t>
            </w:r>
            <w:proofErr w:type="spellEnd"/>
            <w:r w:rsidRPr="00F32E1A">
              <w:rPr>
                <w:rFonts w:ascii="Trebuchet MS" w:hAnsi="Trebuchet MS"/>
                <w:sz w:val="20"/>
                <w:szCs w:val="20"/>
              </w:rPr>
              <w:t xml:space="preserve"> </w:t>
            </w:r>
            <w:proofErr w:type="spellStart"/>
            <w:r w:rsidRPr="00F32E1A">
              <w:rPr>
                <w:rFonts w:ascii="Trebuchet MS" w:hAnsi="Trebuchet MS"/>
                <w:sz w:val="20"/>
                <w:szCs w:val="20"/>
              </w:rPr>
              <w:t>область</w:t>
            </w:r>
            <w:proofErr w:type="spellEnd"/>
          </w:p>
        </w:tc>
      </w:tr>
      <w:tr w:rsidR="00FD4C3B" w:rsidRPr="005A7085"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w:t>
            </w:r>
          </w:p>
        </w:tc>
        <w:tc>
          <w:tcPr>
            <w:tcW w:w="6740" w:type="dxa"/>
            <w:tcMar>
              <w:top w:w="0" w:type="dxa"/>
              <w:left w:w="113" w:type="dxa"/>
              <w:bottom w:w="0" w:type="dxa"/>
              <w:right w:w="108" w:type="dxa"/>
            </w:tcMar>
            <w:hideMark/>
          </w:tcPr>
          <w:p w:rsidR="007742D8"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Оплата за активну електричну енергію, у тому числі за послуги з розподілу, здійснюється по факту на поточний рахунок зі спеціальним режимом використання Постачальника.</w:t>
            </w:r>
          </w:p>
        </w:tc>
      </w:tr>
      <w:tr w:rsidR="00FD4C3B" w:rsidRPr="005A7085"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Спосіб оплати послуг за розподіл електричної енергії</w:t>
            </w:r>
          </w:p>
        </w:tc>
        <w:tc>
          <w:tcPr>
            <w:tcW w:w="6740" w:type="dxa"/>
            <w:tcMar>
              <w:top w:w="0" w:type="dxa"/>
              <w:left w:w="113" w:type="dxa"/>
              <w:bottom w:w="0" w:type="dxa"/>
              <w:right w:w="108" w:type="dxa"/>
            </w:tcMar>
            <w:hideMark/>
          </w:tcPr>
          <w:p w:rsidR="007742D8"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Споживач проводить оплату за послуги з розподілу електричної енергії на підставі рахунку через Постачальника з наступним переведенням цієї оплати Постачальником оператору системи.</w:t>
            </w:r>
          </w:p>
        </w:tc>
      </w:tr>
      <w:tr w:rsidR="0073178F" w:rsidRPr="005A7085" w:rsidTr="00FD4C3B">
        <w:trPr>
          <w:tblCellSpacing w:w="0" w:type="dxa"/>
        </w:trPr>
        <w:tc>
          <w:tcPr>
            <w:tcW w:w="3261" w:type="dxa"/>
            <w:tcMar>
              <w:top w:w="0" w:type="dxa"/>
              <w:left w:w="113" w:type="dxa"/>
              <w:bottom w:w="0" w:type="dxa"/>
              <w:right w:w="108" w:type="dxa"/>
            </w:tcMar>
            <w:hideMark/>
          </w:tcPr>
          <w:p w:rsidR="0073178F" w:rsidRDefault="0073178F">
            <w:pPr>
              <w:pStyle w:val="Style5"/>
              <w:widowControl/>
              <w:spacing w:line="240" w:lineRule="auto"/>
              <w:jc w:val="left"/>
              <w:rPr>
                <w:rFonts w:ascii="Trebuchet MS" w:hAnsi="Trebuchet MS"/>
                <w:b/>
                <w:sz w:val="20"/>
                <w:szCs w:val="20"/>
                <w:lang w:val="uk-UA"/>
              </w:rPr>
            </w:pPr>
            <w:r>
              <w:rPr>
                <w:rStyle w:val="FontStyle11"/>
                <w:rFonts w:ascii="Trebuchet MS" w:hAnsi="Trebuchet MS"/>
                <w:sz w:val="20"/>
                <w:lang w:val="uk-UA" w:eastAsia="uk-UA"/>
              </w:rPr>
              <w:t>Договірні обсяги</w:t>
            </w:r>
          </w:p>
        </w:tc>
        <w:tc>
          <w:tcPr>
            <w:tcW w:w="6740" w:type="dxa"/>
            <w:tcMar>
              <w:top w:w="0" w:type="dxa"/>
              <w:left w:w="113" w:type="dxa"/>
              <w:bottom w:w="0" w:type="dxa"/>
              <w:right w:w="108" w:type="dxa"/>
            </w:tcMar>
            <w:hideMark/>
          </w:tcPr>
          <w:p w:rsidR="0073178F" w:rsidRDefault="0073178F">
            <w:pPr>
              <w:pStyle w:val="a3"/>
              <w:jc w:val="both"/>
              <w:rPr>
                <w:rFonts w:ascii="Trebuchet MS" w:hAnsi="Trebuchet MS"/>
                <w:sz w:val="20"/>
                <w:szCs w:val="20"/>
                <w:lang w:val="uk-UA"/>
              </w:rPr>
            </w:pPr>
            <w:r>
              <w:rPr>
                <w:rFonts w:ascii="Trebuchet MS" w:hAnsi="Trebuchet MS"/>
                <w:sz w:val="20"/>
                <w:szCs w:val="20"/>
                <w:lang w:val="uk-UA"/>
              </w:rPr>
              <w:t xml:space="preserve">Обсяг електричної енергії використаної споживачем протягом розрахункового періоду визначається відповідно до умов договору споживача </w:t>
            </w:r>
            <w:r>
              <w:rPr>
                <w:rFonts w:ascii="Trebuchet MS" w:hAnsi="Trebuchet MS"/>
                <w:color w:val="000000"/>
                <w:sz w:val="20"/>
                <w:szCs w:val="20"/>
                <w:lang w:val="uk-UA"/>
              </w:rPr>
              <w:t>про надання послуг з розподілу (передачі) електричної енергії, який укладений з ОСР та Кодексу комерційного обліку електричної енергії.</w:t>
            </w:r>
          </w:p>
        </w:tc>
      </w:tr>
      <w:tr w:rsidR="00FD4C3B" w:rsidRPr="005A7085" w:rsidTr="00FD4C3B">
        <w:trPr>
          <w:tblCellSpacing w:w="0" w:type="dxa"/>
        </w:trPr>
        <w:tc>
          <w:tcPr>
            <w:tcW w:w="3261" w:type="dxa"/>
            <w:tcMar>
              <w:top w:w="0" w:type="dxa"/>
              <w:left w:w="113" w:type="dxa"/>
              <w:bottom w:w="0" w:type="dxa"/>
              <w:right w:w="108" w:type="dxa"/>
            </w:tcMar>
            <w:hideMark/>
          </w:tcPr>
          <w:p w:rsidR="00FD4C3B" w:rsidRPr="000844B2" w:rsidRDefault="000844B2"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844B2">
              <w:rPr>
                <w:rFonts w:ascii="Trebuchet MS" w:hAnsi="Trebuchet MS"/>
                <w:b/>
                <w:sz w:val="20"/>
                <w:lang w:val="ru-RU"/>
              </w:rPr>
              <w:t>Термін</w:t>
            </w:r>
            <w:proofErr w:type="spellEnd"/>
            <w:r w:rsidRPr="000844B2">
              <w:rPr>
                <w:rFonts w:ascii="Trebuchet MS" w:hAnsi="Trebuchet MS"/>
                <w:b/>
                <w:sz w:val="20"/>
                <w:lang w:val="ru-RU"/>
              </w:rPr>
              <w:t xml:space="preserve"> (строк) </w:t>
            </w:r>
            <w:proofErr w:type="spellStart"/>
            <w:r w:rsidRPr="000844B2">
              <w:rPr>
                <w:rFonts w:ascii="Trebuchet MS" w:hAnsi="Trebuchet MS"/>
                <w:b/>
                <w:sz w:val="20"/>
                <w:lang w:val="ru-RU"/>
              </w:rPr>
              <w:t>виставлення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рахунку</w:t>
            </w:r>
            <w:proofErr w:type="spellEnd"/>
            <w:r w:rsidRPr="000844B2">
              <w:rPr>
                <w:rFonts w:ascii="Trebuchet MS" w:hAnsi="Trebuchet MS"/>
                <w:b/>
                <w:sz w:val="20"/>
                <w:lang w:val="ru-RU"/>
              </w:rPr>
              <w:t xml:space="preserve"> за </w:t>
            </w:r>
            <w:proofErr w:type="spellStart"/>
            <w:r w:rsidRPr="000844B2">
              <w:rPr>
                <w:rFonts w:ascii="Trebuchet MS" w:hAnsi="Trebuchet MS"/>
                <w:b/>
                <w:sz w:val="20"/>
                <w:lang w:val="ru-RU"/>
              </w:rPr>
              <w:t>спожиту</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електричну</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енергію</w:t>
            </w:r>
            <w:proofErr w:type="spellEnd"/>
            <w:r w:rsidRPr="000844B2">
              <w:rPr>
                <w:rFonts w:ascii="Trebuchet MS" w:hAnsi="Trebuchet MS"/>
                <w:b/>
                <w:sz w:val="20"/>
                <w:lang w:val="ru-RU"/>
              </w:rPr>
              <w:t xml:space="preserve"> та </w:t>
            </w:r>
            <w:proofErr w:type="spellStart"/>
            <w:r w:rsidRPr="000844B2">
              <w:rPr>
                <w:rFonts w:ascii="Trebuchet MS" w:hAnsi="Trebuchet MS"/>
                <w:b/>
                <w:sz w:val="20"/>
                <w:lang w:val="ru-RU"/>
              </w:rPr>
              <w:t>термін</w:t>
            </w:r>
            <w:proofErr w:type="spellEnd"/>
            <w:r w:rsidRPr="000844B2">
              <w:rPr>
                <w:rFonts w:ascii="Trebuchet MS" w:hAnsi="Trebuchet MS"/>
                <w:b/>
                <w:sz w:val="20"/>
                <w:lang w:val="ru-RU"/>
              </w:rPr>
              <w:t xml:space="preserve"> (строк) </w:t>
            </w:r>
            <w:proofErr w:type="spellStart"/>
            <w:r w:rsidRPr="000844B2">
              <w:rPr>
                <w:rFonts w:ascii="Trebuchet MS" w:hAnsi="Trebuchet MS"/>
                <w:b/>
                <w:sz w:val="20"/>
                <w:lang w:val="ru-RU"/>
              </w:rPr>
              <w:t>його</w:t>
            </w:r>
            <w:proofErr w:type="spellEnd"/>
            <w:r w:rsidRPr="000844B2">
              <w:rPr>
                <w:rFonts w:ascii="Trebuchet MS" w:hAnsi="Trebuchet MS"/>
                <w:b/>
                <w:sz w:val="20"/>
                <w:lang w:val="ru-RU"/>
              </w:rPr>
              <w:t xml:space="preserve"> оплати</w:t>
            </w:r>
          </w:p>
        </w:tc>
        <w:tc>
          <w:tcPr>
            <w:tcW w:w="6740" w:type="dxa"/>
            <w:tcMar>
              <w:top w:w="0" w:type="dxa"/>
              <w:left w:w="113" w:type="dxa"/>
              <w:bottom w:w="0" w:type="dxa"/>
              <w:right w:w="108" w:type="dxa"/>
            </w:tcMar>
            <w:hideMark/>
          </w:tcPr>
          <w:p w:rsidR="00F031EA" w:rsidRPr="00B8581A"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 xml:space="preserve">Рахунок надається Споживачу не пізніше 20 робочого дня місяця наступного за розрахунковим. </w:t>
            </w:r>
            <w:r w:rsidR="00F031EA" w:rsidRPr="00B8581A">
              <w:rPr>
                <w:rFonts w:ascii="Trebuchet MS" w:eastAsia="Times New Roman" w:hAnsi="Trebuchet MS" w:cs="Times New Roman"/>
                <w:sz w:val="20"/>
                <w:szCs w:val="20"/>
                <w:lang w:val="uk-UA"/>
              </w:rPr>
              <w:t>Постачальник надає рахунок за спожиту електричну енергію  до сплати із зазначенням в ньому обсягу споживання, розрахованого  оператором системи.</w:t>
            </w:r>
          </w:p>
          <w:p w:rsidR="00FD4C3B" w:rsidRPr="00B8581A" w:rsidRDefault="00990780"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Рахунок за спожиту електричну енергію оплачується протягом 10 робочих днів від дня отримання рахунку побутовим споживачем, але не пізніше 20 календарного дня після закінчення розрахункового періоду.</w:t>
            </w:r>
          </w:p>
        </w:tc>
      </w:tr>
      <w:tr w:rsidR="00D20EEB" w:rsidRPr="005A7085" w:rsidTr="00FD4C3B">
        <w:trPr>
          <w:tblCellSpacing w:w="0" w:type="dxa"/>
        </w:trPr>
        <w:tc>
          <w:tcPr>
            <w:tcW w:w="3261" w:type="dxa"/>
            <w:tcMar>
              <w:top w:w="0" w:type="dxa"/>
              <w:left w:w="113" w:type="dxa"/>
              <w:bottom w:w="0" w:type="dxa"/>
              <w:right w:w="108" w:type="dxa"/>
            </w:tcMar>
            <w:hideMark/>
          </w:tcPr>
          <w:p w:rsidR="00D20EEB" w:rsidRPr="00B8581A" w:rsidRDefault="00D20EEB" w:rsidP="00856AE3">
            <w:pPr>
              <w:spacing w:before="100" w:beforeAutospacing="1" w:after="100" w:afterAutospacing="1" w:line="240" w:lineRule="auto"/>
              <w:rPr>
                <w:rFonts w:ascii="Trebuchet MS" w:eastAsia="Times New Roman" w:hAnsi="Trebuchet MS" w:cs="Times New Roman"/>
                <w:b/>
                <w:bCs/>
                <w:i/>
                <w:sz w:val="20"/>
                <w:szCs w:val="20"/>
                <w:lang w:val="uk-UA"/>
              </w:rPr>
            </w:pPr>
            <w:r w:rsidRPr="00B8581A">
              <w:rPr>
                <w:rFonts w:ascii="Trebuchet MS" w:eastAsia="Times New Roman" w:hAnsi="Trebuchet MS" w:cs="Times New Roman"/>
                <w:b/>
                <w:bCs/>
                <w:sz w:val="20"/>
                <w:szCs w:val="20"/>
                <w:lang w:val="uk-UA"/>
              </w:rPr>
              <w:t xml:space="preserve">Рекомендований розмір платежу </w:t>
            </w:r>
          </w:p>
        </w:tc>
        <w:tc>
          <w:tcPr>
            <w:tcW w:w="6740" w:type="dxa"/>
            <w:tcMar>
              <w:top w:w="0" w:type="dxa"/>
              <w:left w:w="113" w:type="dxa"/>
              <w:bottom w:w="0" w:type="dxa"/>
              <w:right w:w="108" w:type="dxa"/>
            </w:tcMar>
            <w:hideMark/>
          </w:tcPr>
          <w:p w:rsidR="00D20EEB" w:rsidRDefault="00D20EEB" w:rsidP="00D20EEB">
            <w:pPr>
              <w:spacing w:after="0"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Рекомендований розмір платежу не є обов'язковою сумою до сплати. Виставляється у рахунку для запобігання заборгованості. Сплачується за бажанням споживача.</w:t>
            </w:r>
          </w:p>
          <w:p w:rsidR="007742D8" w:rsidRPr="00B8581A" w:rsidRDefault="007742D8" w:rsidP="00D20EEB">
            <w:pPr>
              <w:spacing w:after="0" w:line="240" w:lineRule="auto"/>
              <w:jc w:val="both"/>
              <w:rPr>
                <w:rFonts w:ascii="Trebuchet MS" w:eastAsia="Times New Roman" w:hAnsi="Trebuchet MS" w:cs="Times New Roman"/>
                <w:sz w:val="20"/>
                <w:szCs w:val="20"/>
                <w:lang w:val="uk-UA"/>
              </w:rPr>
            </w:pPr>
          </w:p>
        </w:tc>
      </w:tr>
      <w:tr w:rsidR="00FD4C3B" w:rsidRPr="005A7085"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 xml:space="preserve">Розмір пені за порушення строку оплати та/або штраф </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За внесення платежів, передбачених умовами Договору, з порушенням термінів, визначених цією комерційною пропозицією, Постачальник має право нарахувати Споживачу  пеню в розмірі 0,01 % від суми заборгованості за кожен день прострочення. Загальний розмір сплаченої пені не може перевищувати 100 % загальної суми боргу.</w:t>
            </w:r>
          </w:p>
        </w:tc>
      </w:tr>
      <w:tr w:rsidR="00FD4C3B" w:rsidRPr="005A7085" w:rsidTr="00FD4C3B">
        <w:trPr>
          <w:tblCellSpacing w:w="0" w:type="dxa"/>
        </w:trPr>
        <w:tc>
          <w:tcPr>
            <w:tcW w:w="3261" w:type="dxa"/>
            <w:tcMar>
              <w:top w:w="0" w:type="dxa"/>
              <w:left w:w="113" w:type="dxa"/>
              <w:bottom w:w="0" w:type="dxa"/>
              <w:right w:w="108" w:type="dxa"/>
            </w:tcMar>
            <w:hideMark/>
          </w:tcPr>
          <w:p w:rsidR="00FD4C3B" w:rsidRPr="000844B2" w:rsidRDefault="000844B2" w:rsidP="00FD4C3B">
            <w:pPr>
              <w:spacing w:before="100" w:beforeAutospacing="1" w:after="100" w:afterAutospacing="1" w:line="240" w:lineRule="auto"/>
              <w:rPr>
                <w:rFonts w:ascii="Trebuchet MS" w:eastAsia="Times New Roman" w:hAnsi="Trebuchet MS" w:cs="Times New Roman"/>
                <w:sz w:val="20"/>
                <w:szCs w:val="20"/>
                <w:lang w:val="ru-RU"/>
              </w:rPr>
            </w:pPr>
            <w:proofErr w:type="spellStart"/>
            <w:r w:rsidRPr="000844B2">
              <w:rPr>
                <w:rFonts w:ascii="Trebuchet MS" w:hAnsi="Trebuchet MS"/>
                <w:b/>
                <w:sz w:val="20"/>
                <w:lang w:val="ru-RU"/>
              </w:rPr>
              <w:t>Зобов'язання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надавати</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компенсації</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споживачу</w:t>
            </w:r>
            <w:proofErr w:type="spellEnd"/>
            <w:r w:rsidRPr="000844B2">
              <w:rPr>
                <w:rFonts w:ascii="Trebuchet MS" w:hAnsi="Trebuchet MS"/>
                <w:b/>
                <w:sz w:val="20"/>
                <w:lang w:val="ru-RU"/>
              </w:rPr>
              <w:t xml:space="preserve"> за </w:t>
            </w:r>
            <w:proofErr w:type="spellStart"/>
            <w:r w:rsidRPr="000844B2">
              <w:rPr>
                <w:rFonts w:ascii="Trebuchet MS" w:hAnsi="Trebuchet MS"/>
                <w:b/>
                <w:sz w:val="20"/>
                <w:lang w:val="ru-RU"/>
              </w:rPr>
              <w:t>недотримання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електропостачальником</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комерційної</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якості</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надання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послуг</w:t>
            </w:r>
            <w:proofErr w:type="spellEnd"/>
          </w:p>
        </w:tc>
        <w:tc>
          <w:tcPr>
            <w:tcW w:w="6740" w:type="dxa"/>
            <w:tcMar>
              <w:top w:w="0" w:type="dxa"/>
              <w:left w:w="113" w:type="dxa"/>
              <w:bottom w:w="0" w:type="dxa"/>
              <w:right w:w="108" w:type="dxa"/>
            </w:tcMar>
            <w:hideMark/>
          </w:tcPr>
          <w:p w:rsidR="00FD4C3B" w:rsidRPr="00B8581A" w:rsidRDefault="00007116"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A900E0">
              <w:rPr>
                <w:rStyle w:val="FontStyle12"/>
                <w:rFonts w:ascii="Trebuchet MS" w:hAnsi="Trebuchet MS"/>
                <w:sz w:val="20"/>
                <w:lang w:val="uk-UA" w:eastAsia="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A201DA" w:rsidRPr="00A201DA" w:rsidTr="00FD4C3B">
        <w:trPr>
          <w:tblCellSpacing w:w="0" w:type="dxa"/>
        </w:trPr>
        <w:tc>
          <w:tcPr>
            <w:tcW w:w="3261" w:type="dxa"/>
            <w:tcMar>
              <w:top w:w="0" w:type="dxa"/>
              <w:left w:w="113" w:type="dxa"/>
              <w:bottom w:w="0" w:type="dxa"/>
              <w:right w:w="108" w:type="dxa"/>
            </w:tcMar>
          </w:tcPr>
          <w:p w:rsidR="00A201DA" w:rsidRPr="000844B2" w:rsidRDefault="000844B2" w:rsidP="00FD4C3B">
            <w:pPr>
              <w:spacing w:before="100" w:beforeAutospacing="1" w:after="100" w:afterAutospacing="1" w:line="240" w:lineRule="auto"/>
              <w:rPr>
                <w:rFonts w:ascii="Trebuchet MS" w:eastAsia="Times New Roman" w:hAnsi="Trebuchet MS" w:cs="Times New Roman"/>
                <w:b/>
                <w:bCs/>
                <w:sz w:val="20"/>
                <w:szCs w:val="20"/>
                <w:lang w:val="ru-RU"/>
              </w:rPr>
            </w:pPr>
            <w:proofErr w:type="spellStart"/>
            <w:r w:rsidRPr="000844B2">
              <w:rPr>
                <w:rFonts w:ascii="Trebuchet MS" w:hAnsi="Trebuchet MS"/>
                <w:b/>
                <w:sz w:val="20"/>
                <w:lang w:val="ru-RU"/>
              </w:rPr>
              <w:t>Наявність</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або</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відсутність</w:t>
            </w:r>
            <w:proofErr w:type="spellEnd"/>
            <w:r w:rsidRPr="000844B2">
              <w:rPr>
                <w:rFonts w:ascii="Trebuchet MS" w:hAnsi="Trebuchet MS"/>
                <w:b/>
                <w:sz w:val="20"/>
                <w:lang w:val="ru-RU"/>
              </w:rPr>
              <w:t xml:space="preserve"> штрафу за </w:t>
            </w:r>
            <w:proofErr w:type="spellStart"/>
            <w:r w:rsidRPr="000844B2">
              <w:rPr>
                <w:rFonts w:ascii="Trebuchet MS" w:hAnsi="Trebuchet MS"/>
                <w:b/>
                <w:sz w:val="20"/>
                <w:lang w:val="ru-RU"/>
              </w:rPr>
              <w:t>дострокове</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припинення</w:t>
            </w:r>
            <w:proofErr w:type="spellEnd"/>
            <w:r w:rsidRPr="000844B2">
              <w:rPr>
                <w:rFonts w:ascii="Trebuchet MS" w:hAnsi="Trebuchet MS"/>
                <w:b/>
                <w:sz w:val="20"/>
                <w:lang w:val="ru-RU"/>
              </w:rPr>
              <w:t xml:space="preserve"> </w:t>
            </w:r>
            <w:proofErr w:type="spellStart"/>
            <w:r w:rsidRPr="000844B2">
              <w:rPr>
                <w:rFonts w:ascii="Trebuchet MS" w:hAnsi="Trebuchet MS"/>
                <w:b/>
                <w:sz w:val="20"/>
                <w:lang w:val="ru-RU"/>
              </w:rPr>
              <w:t>дії</w:t>
            </w:r>
            <w:proofErr w:type="spellEnd"/>
            <w:r w:rsidRPr="000844B2">
              <w:rPr>
                <w:rFonts w:ascii="Trebuchet MS" w:hAnsi="Trebuchet MS"/>
                <w:b/>
                <w:sz w:val="20"/>
                <w:lang w:val="ru-RU"/>
              </w:rPr>
              <w:t xml:space="preserve"> договору, </w:t>
            </w:r>
            <w:proofErr w:type="spellStart"/>
            <w:r w:rsidRPr="000844B2">
              <w:rPr>
                <w:rFonts w:ascii="Trebuchet MS" w:hAnsi="Trebuchet MS"/>
                <w:b/>
                <w:sz w:val="20"/>
                <w:lang w:val="ru-RU"/>
              </w:rPr>
              <w:t>розмір</w:t>
            </w:r>
            <w:proofErr w:type="spellEnd"/>
            <w:r w:rsidRPr="000844B2">
              <w:rPr>
                <w:rFonts w:ascii="Trebuchet MS" w:hAnsi="Trebuchet MS"/>
                <w:b/>
                <w:sz w:val="20"/>
                <w:lang w:val="ru-RU"/>
              </w:rPr>
              <w:t xml:space="preserve"> штрафу</w:t>
            </w:r>
          </w:p>
        </w:tc>
        <w:tc>
          <w:tcPr>
            <w:tcW w:w="6740" w:type="dxa"/>
            <w:tcMar>
              <w:top w:w="0" w:type="dxa"/>
              <w:left w:w="113" w:type="dxa"/>
              <w:bottom w:w="0" w:type="dxa"/>
              <w:right w:w="108" w:type="dxa"/>
            </w:tcMar>
          </w:tcPr>
          <w:p w:rsidR="00A201DA" w:rsidRPr="00B8581A" w:rsidRDefault="00A201DA"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F32E1A">
              <w:rPr>
                <w:rFonts w:ascii="Trebuchet MS" w:eastAsia="Calibri" w:hAnsi="Trebuchet MS"/>
                <w:sz w:val="20"/>
                <w:szCs w:val="20"/>
                <w:lang w:val="uk-UA"/>
              </w:rPr>
              <w:t>Штраф за дострокове розірвання Договору за ініціативою Споживача відсутні</w:t>
            </w:r>
            <w:r>
              <w:rPr>
                <w:rFonts w:ascii="Trebuchet MS" w:eastAsia="Calibri" w:hAnsi="Trebuchet MS"/>
                <w:sz w:val="20"/>
                <w:szCs w:val="20"/>
                <w:lang w:val="uk-UA"/>
              </w:rPr>
              <w:t>й</w:t>
            </w:r>
            <w:r w:rsidRPr="00F32E1A">
              <w:rPr>
                <w:rFonts w:ascii="Trebuchet MS" w:eastAsia="Calibri" w:hAnsi="Trebuchet MS"/>
                <w:sz w:val="20"/>
                <w:szCs w:val="20"/>
                <w:lang w:val="uk-UA"/>
              </w:rPr>
              <w:t>.</w:t>
            </w:r>
          </w:p>
        </w:tc>
      </w:tr>
      <w:tr w:rsidR="00B8288B" w:rsidRPr="005A7085" w:rsidTr="00856AE3">
        <w:trPr>
          <w:tblCellSpacing w:w="0" w:type="dxa"/>
        </w:trPr>
        <w:tc>
          <w:tcPr>
            <w:tcW w:w="3261" w:type="dxa"/>
            <w:tcMar>
              <w:top w:w="0" w:type="dxa"/>
              <w:left w:w="113" w:type="dxa"/>
              <w:bottom w:w="0" w:type="dxa"/>
              <w:right w:w="108" w:type="dxa"/>
            </w:tcMar>
          </w:tcPr>
          <w:p w:rsidR="00B8288B" w:rsidRPr="00B8581A" w:rsidRDefault="000844B2" w:rsidP="00856AE3">
            <w:pPr>
              <w:spacing w:after="0" w:line="240" w:lineRule="auto"/>
              <w:ind w:left="19"/>
              <w:textAlignment w:val="baseline"/>
              <w:rPr>
                <w:rFonts w:ascii="Trebuchet MS" w:eastAsia="Times New Roman" w:hAnsi="Trebuchet MS" w:cs="Times New Roman"/>
                <w:b/>
                <w:bCs/>
                <w:sz w:val="20"/>
                <w:szCs w:val="20"/>
                <w:bdr w:val="none" w:sz="0" w:space="0" w:color="auto" w:frame="1"/>
                <w:lang w:val="ru-RU" w:eastAsia="uk-UA"/>
              </w:rPr>
            </w:pPr>
            <w:proofErr w:type="spellStart"/>
            <w:r w:rsidRPr="003D07F4">
              <w:rPr>
                <w:rFonts w:ascii="Trebuchet MS" w:hAnsi="Trebuchet MS"/>
                <w:b/>
                <w:sz w:val="20"/>
                <w:szCs w:val="20"/>
                <w:shd w:val="clear" w:color="auto" w:fill="FFFFFF"/>
              </w:rPr>
              <w:t>Можливість</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постачання</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захищеним</w:t>
            </w:r>
            <w:proofErr w:type="spellEnd"/>
            <w:r w:rsidRPr="003D07F4">
              <w:rPr>
                <w:rFonts w:ascii="Trebuchet MS" w:hAnsi="Trebuchet MS"/>
                <w:b/>
                <w:sz w:val="20"/>
                <w:szCs w:val="20"/>
                <w:shd w:val="clear" w:color="auto" w:fill="FFFFFF"/>
              </w:rPr>
              <w:t xml:space="preserve"> </w:t>
            </w:r>
            <w:proofErr w:type="spellStart"/>
            <w:r w:rsidRPr="003D07F4">
              <w:rPr>
                <w:rFonts w:ascii="Trebuchet MS" w:hAnsi="Trebuchet MS"/>
                <w:b/>
                <w:sz w:val="20"/>
                <w:szCs w:val="20"/>
                <w:shd w:val="clear" w:color="auto" w:fill="FFFFFF"/>
              </w:rPr>
              <w:t>споживачам</w:t>
            </w:r>
            <w:proofErr w:type="spellEnd"/>
          </w:p>
        </w:tc>
        <w:tc>
          <w:tcPr>
            <w:tcW w:w="6740" w:type="dxa"/>
            <w:tcMar>
              <w:top w:w="0" w:type="dxa"/>
              <w:left w:w="113" w:type="dxa"/>
              <w:bottom w:w="0" w:type="dxa"/>
              <w:right w:w="108" w:type="dxa"/>
            </w:tcMar>
          </w:tcPr>
          <w:p w:rsidR="00B8288B" w:rsidRPr="00B8581A" w:rsidRDefault="00B8288B" w:rsidP="00B8288B">
            <w:pPr>
              <w:spacing w:after="192" w:line="240" w:lineRule="auto"/>
              <w:ind w:left="11" w:hanging="11"/>
              <w:jc w:val="both"/>
              <w:textAlignment w:val="baseline"/>
              <w:rPr>
                <w:rFonts w:ascii="Trebuchet MS" w:eastAsia="Times New Roman" w:hAnsi="Trebuchet MS" w:cs="Times New Roman"/>
                <w:sz w:val="20"/>
                <w:szCs w:val="20"/>
                <w:lang w:val="ru-RU" w:eastAsia="uk-UA"/>
              </w:rPr>
            </w:pPr>
            <w:proofErr w:type="spellStart"/>
            <w:r w:rsidRPr="00B8581A">
              <w:rPr>
                <w:rFonts w:ascii="Trebuchet MS" w:eastAsia="Times New Roman" w:hAnsi="Trebuchet MS" w:cs="Times New Roman"/>
                <w:sz w:val="20"/>
                <w:szCs w:val="20"/>
                <w:lang w:val="ru-RU" w:eastAsia="uk-UA"/>
              </w:rPr>
              <w:t>Вразливим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споживачам</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електропостачання</w:t>
            </w:r>
            <w:proofErr w:type="spellEnd"/>
            <w:r w:rsidRPr="00B8581A">
              <w:rPr>
                <w:rFonts w:ascii="Trebuchet MS" w:eastAsia="Times New Roman" w:hAnsi="Trebuchet MS" w:cs="Times New Roman"/>
                <w:sz w:val="20"/>
                <w:szCs w:val="20"/>
                <w:lang w:val="ru-RU" w:eastAsia="uk-UA"/>
              </w:rPr>
              <w:t xml:space="preserve"> </w:t>
            </w:r>
            <w:proofErr w:type="spellStart"/>
            <w:r w:rsidRPr="00B8581A">
              <w:rPr>
                <w:rFonts w:ascii="Trebuchet MS" w:eastAsia="Times New Roman" w:hAnsi="Trebuchet MS" w:cs="Times New Roman"/>
                <w:sz w:val="20"/>
                <w:szCs w:val="20"/>
                <w:lang w:val="ru-RU" w:eastAsia="uk-UA"/>
              </w:rPr>
              <w:t>здійснюється</w:t>
            </w:r>
            <w:proofErr w:type="spellEnd"/>
            <w:r w:rsidRPr="00B8581A">
              <w:rPr>
                <w:rFonts w:ascii="Trebuchet MS" w:eastAsia="Times New Roman" w:hAnsi="Trebuchet MS" w:cs="Times New Roman"/>
                <w:sz w:val="20"/>
                <w:szCs w:val="20"/>
                <w:lang w:val="ru-RU" w:eastAsia="uk-UA"/>
              </w:rPr>
              <w:t xml:space="preserve"> у </w:t>
            </w:r>
            <w:proofErr w:type="spellStart"/>
            <w:r w:rsidRPr="00B8581A">
              <w:rPr>
                <w:rFonts w:ascii="Trebuchet MS" w:eastAsia="Times New Roman" w:hAnsi="Trebuchet MS" w:cs="Times New Roman"/>
                <w:sz w:val="20"/>
                <w:szCs w:val="20"/>
                <w:lang w:val="ru-RU" w:eastAsia="uk-UA"/>
              </w:rPr>
              <w:t>відповідності</w:t>
            </w:r>
            <w:proofErr w:type="spellEnd"/>
            <w:r w:rsidRPr="00B8581A">
              <w:rPr>
                <w:rFonts w:ascii="Trebuchet MS" w:eastAsia="Times New Roman" w:hAnsi="Trebuchet MS" w:cs="Times New Roman"/>
                <w:sz w:val="20"/>
                <w:szCs w:val="20"/>
                <w:lang w:val="ru-RU" w:eastAsia="uk-UA"/>
              </w:rPr>
              <w:t xml:space="preserve"> до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Договору та </w:t>
            </w:r>
            <w:proofErr w:type="spellStart"/>
            <w:r w:rsidRPr="00B8581A">
              <w:rPr>
                <w:rFonts w:ascii="Trebuchet MS" w:eastAsia="Times New Roman" w:hAnsi="Trebuchet MS" w:cs="Times New Roman"/>
                <w:sz w:val="20"/>
                <w:szCs w:val="20"/>
                <w:lang w:val="ru-RU" w:eastAsia="uk-UA"/>
              </w:rPr>
              <w:t>вимог</w:t>
            </w:r>
            <w:proofErr w:type="spellEnd"/>
            <w:r w:rsidRPr="00B8581A">
              <w:rPr>
                <w:rFonts w:ascii="Trebuchet MS" w:eastAsia="Times New Roman" w:hAnsi="Trebuchet MS" w:cs="Times New Roman"/>
                <w:sz w:val="20"/>
                <w:szCs w:val="20"/>
                <w:lang w:val="ru-RU" w:eastAsia="uk-UA"/>
              </w:rPr>
              <w:t xml:space="preserve"> чинного </w:t>
            </w:r>
            <w:proofErr w:type="spellStart"/>
            <w:r w:rsidRPr="00B8581A">
              <w:rPr>
                <w:rFonts w:ascii="Trebuchet MS" w:eastAsia="Times New Roman" w:hAnsi="Trebuchet MS" w:cs="Times New Roman"/>
                <w:sz w:val="20"/>
                <w:szCs w:val="20"/>
                <w:lang w:val="ru-RU" w:eastAsia="uk-UA"/>
              </w:rPr>
              <w:t>законодавства</w:t>
            </w:r>
            <w:proofErr w:type="spellEnd"/>
            <w:r w:rsidRPr="00B8581A">
              <w:rPr>
                <w:rFonts w:ascii="Trebuchet MS" w:eastAsia="Times New Roman" w:hAnsi="Trebuchet MS" w:cs="Times New Roman"/>
                <w:sz w:val="20"/>
                <w:szCs w:val="20"/>
                <w:lang w:val="ru-RU" w:eastAsia="uk-UA"/>
              </w:rPr>
              <w:t xml:space="preserve">. </w:t>
            </w:r>
          </w:p>
        </w:tc>
      </w:tr>
      <w:tr w:rsidR="00FD4C3B" w:rsidRPr="005A7085" w:rsidTr="00FD4C3B">
        <w:trPr>
          <w:tblCellSpacing w:w="0" w:type="dxa"/>
        </w:trPr>
        <w:tc>
          <w:tcPr>
            <w:tcW w:w="3261" w:type="dxa"/>
            <w:tcMar>
              <w:top w:w="0" w:type="dxa"/>
              <w:left w:w="113" w:type="dxa"/>
              <w:bottom w:w="0" w:type="dxa"/>
              <w:right w:w="108" w:type="dxa"/>
            </w:tcMar>
            <w:hideMark/>
          </w:tcPr>
          <w:p w:rsidR="00FD4C3B" w:rsidRPr="00B8581A" w:rsidRDefault="000844B2" w:rsidP="00FD4C3B">
            <w:pPr>
              <w:spacing w:before="100" w:beforeAutospacing="1" w:after="100" w:afterAutospacing="1" w:line="240" w:lineRule="auto"/>
              <w:rPr>
                <w:rFonts w:ascii="Trebuchet MS" w:eastAsia="Times New Roman" w:hAnsi="Trebuchet MS" w:cs="Times New Roman"/>
                <w:sz w:val="20"/>
                <w:szCs w:val="20"/>
                <w:lang w:val="uk-UA"/>
              </w:rPr>
            </w:pPr>
            <w:r w:rsidRPr="00A92AC7">
              <w:rPr>
                <w:rStyle w:val="FontStyle11"/>
                <w:rFonts w:ascii="Trebuchet MS" w:hAnsi="Trebuchet MS"/>
                <w:sz w:val="20"/>
                <w:lang w:val="uk-UA" w:eastAsia="uk-UA"/>
              </w:rPr>
              <w:t xml:space="preserve">Строк дії договору та умови </w:t>
            </w:r>
            <w:proofErr w:type="spellStart"/>
            <w:r w:rsidRPr="00A92AC7">
              <w:rPr>
                <w:rStyle w:val="FontStyle11"/>
                <w:rFonts w:ascii="Trebuchet MS" w:hAnsi="Trebuchet MS"/>
                <w:sz w:val="20"/>
                <w:lang w:val="uk-UA" w:eastAsia="uk-UA"/>
              </w:rPr>
              <w:t>пролангації</w:t>
            </w:r>
            <w:proofErr w:type="spellEnd"/>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FD4C3B" w:rsidRPr="005A7085" w:rsidTr="00FD4C3B">
        <w:trPr>
          <w:tblCellSpacing w:w="0" w:type="dxa"/>
        </w:trPr>
        <w:tc>
          <w:tcPr>
            <w:tcW w:w="3261" w:type="dxa"/>
            <w:tcMar>
              <w:top w:w="0" w:type="dxa"/>
              <w:left w:w="113" w:type="dxa"/>
              <w:bottom w:w="0" w:type="dxa"/>
              <w:right w:w="108" w:type="dxa"/>
            </w:tcMar>
            <w:hideMark/>
          </w:tcPr>
          <w:p w:rsidR="00FD4C3B" w:rsidRPr="00B8581A" w:rsidRDefault="00FD4C3B" w:rsidP="00FD4C3B">
            <w:pPr>
              <w:spacing w:before="100" w:beforeAutospacing="1" w:after="100" w:afterAutospacing="1" w:line="240" w:lineRule="auto"/>
              <w:rPr>
                <w:rFonts w:ascii="Trebuchet MS" w:eastAsia="Times New Roman" w:hAnsi="Trebuchet MS" w:cs="Times New Roman"/>
                <w:sz w:val="20"/>
                <w:szCs w:val="20"/>
                <w:lang w:val="uk-UA"/>
              </w:rPr>
            </w:pPr>
            <w:r w:rsidRPr="00B8581A">
              <w:rPr>
                <w:rFonts w:ascii="Trebuchet MS" w:eastAsia="Times New Roman" w:hAnsi="Trebuchet MS" w:cs="Times New Roman"/>
                <w:b/>
                <w:bCs/>
                <w:sz w:val="20"/>
                <w:szCs w:val="20"/>
                <w:lang w:val="uk-UA"/>
              </w:rPr>
              <w:t>Надання пільг, субсидій</w:t>
            </w:r>
          </w:p>
        </w:tc>
        <w:tc>
          <w:tcPr>
            <w:tcW w:w="6740" w:type="dxa"/>
            <w:tcMar>
              <w:top w:w="0" w:type="dxa"/>
              <w:left w:w="113" w:type="dxa"/>
              <w:bottom w:w="0" w:type="dxa"/>
              <w:right w:w="108" w:type="dxa"/>
            </w:tcMar>
            <w:hideMark/>
          </w:tcPr>
          <w:p w:rsidR="00FD4C3B" w:rsidRPr="00B8581A" w:rsidRDefault="00FD4C3B" w:rsidP="00D20EEB">
            <w:pPr>
              <w:spacing w:before="100" w:beforeAutospacing="1" w:after="100" w:afterAutospacing="1" w:line="240" w:lineRule="auto"/>
              <w:jc w:val="both"/>
              <w:rPr>
                <w:rFonts w:ascii="Trebuchet MS" w:eastAsia="Times New Roman" w:hAnsi="Trebuchet MS" w:cs="Times New Roman"/>
                <w:sz w:val="20"/>
                <w:szCs w:val="20"/>
                <w:lang w:val="uk-UA"/>
              </w:rPr>
            </w:pPr>
            <w:r w:rsidRPr="00B8581A">
              <w:rPr>
                <w:rFonts w:ascii="Trebuchet MS" w:eastAsia="Times New Roman" w:hAnsi="Trebuchet MS" w:cs="Times New Roman"/>
                <w:sz w:val="20"/>
                <w:szCs w:val="20"/>
                <w:lang w:val="uk-UA"/>
              </w:rPr>
              <w:t>Пільги, субсидії надаються у розмірі та порядку, визначеному чинним законодавством України.</w:t>
            </w:r>
          </w:p>
        </w:tc>
      </w:tr>
      <w:tr w:rsidR="0073178F" w:rsidRPr="005A7085" w:rsidTr="00AA391D">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both"/>
              <w:rPr>
                <w:rFonts w:ascii="Trebuchet MS" w:hAnsi="Trebuchet MS"/>
                <w:b/>
                <w:sz w:val="20"/>
                <w:szCs w:val="20"/>
                <w:lang w:val="uk-UA"/>
              </w:rPr>
            </w:pPr>
            <w:r>
              <w:rPr>
                <w:rFonts w:ascii="Trebuchet MS" w:eastAsia="Times New Roman" w:hAnsi="Trebuchet MS"/>
                <w:b/>
                <w:bCs/>
                <w:sz w:val="20"/>
                <w:szCs w:val="20"/>
                <w:bdr w:val="none" w:sz="0" w:space="0" w:color="auto" w:frame="1"/>
                <w:lang w:val="uk-UA" w:eastAsia="uk-UA"/>
              </w:rPr>
              <w:t>Електронний документообіг</w:t>
            </w:r>
          </w:p>
        </w:tc>
        <w:tc>
          <w:tcPr>
            <w:tcW w:w="6740" w:type="dxa"/>
            <w:tcMar>
              <w:top w:w="0" w:type="dxa"/>
              <w:left w:w="113" w:type="dxa"/>
              <w:bottom w:w="0" w:type="dxa"/>
              <w:right w:w="108" w:type="dxa"/>
            </w:tcMar>
            <w:vAlign w:val="center"/>
            <w:hideMark/>
          </w:tcPr>
          <w:p w:rsidR="0073178F" w:rsidRDefault="0073178F" w:rsidP="0073178F">
            <w:pPr>
              <w:spacing w:line="240" w:lineRule="auto"/>
              <w:contextualSpacing/>
              <w:jc w:val="both"/>
              <w:textAlignment w:val="baseline"/>
              <w:rPr>
                <w:rFonts w:ascii="Trebuchet MS" w:eastAsia="Times New Roman" w:hAnsi="Trebuchet MS" w:cs="Times New Roman"/>
                <w:sz w:val="20"/>
                <w:szCs w:val="20"/>
                <w:lang w:val="uk-UA" w:eastAsia="uk-UA"/>
              </w:rPr>
            </w:pPr>
            <w:r w:rsidRPr="0073178F">
              <w:rPr>
                <w:rFonts w:ascii="Trebuchet MS" w:hAnsi="Trebuchet MS"/>
                <w:sz w:val="20"/>
                <w:szCs w:val="20"/>
                <w:lang w:val="ru-RU"/>
              </w:rPr>
              <w:t xml:space="preserve">Сторонам </w:t>
            </w:r>
            <w:proofErr w:type="spellStart"/>
            <w:r w:rsidRPr="0073178F">
              <w:rPr>
                <w:rFonts w:ascii="Trebuchet MS" w:hAnsi="Trebuchet MS"/>
                <w:sz w:val="20"/>
                <w:szCs w:val="20"/>
                <w:lang w:val="ru-RU"/>
              </w:rPr>
              <w:t>надається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можливість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документами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мережі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Інтернет</w:t>
            </w:r>
            <w:proofErr w:type="spellEnd"/>
            <w:r w:rsidRPr="0073178F">
              <w:rPr>
                <w:rFonts w:ascii="Trebuchet MS" w:hAnsi="Trebuchet MS"/>
                <w:sz w:val="20"/>
                <w:szCs w:val="20"/>
                <w:lang w:val="ru-RU"/>
              </w:rPr>
              <w:t xml:space="preserve"> та </w:t>
            </w:r>
            <w:proofErr w:type="spellStart"/>
            <w:r w:rsidRPr="0073178F">
              <w:rPr>
                <w:rFonts w:ascii="Trebuchet MS" w:hAnsi="Trebuchet MS"/>
                <w:sz w:val="20"/>
                <w:szCs w:val="20"/>
                <w:lang w:val="ru-RU"/>
              </w:rPr>
              <w:t>кваліфікованого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підпису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Відносини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між</w:t>
            </w:r>
            <w:proofErr w:type="spellEnd"/>
            <w:r w:rsidRPr="0073178F">
              <w:rPr>
                <w:rFonts w:ascii="Trebuchet MS" w:hAnsi="Trebuchet MS"/>
                <w:sz w:val="20"/>
                <w:szCs w:val="20"/>
                <w:lang w:val="ru-RU"/>
              </w:rPr>
              <w:t xml:space="preserve"> Сторонами </w:t>
            </w:r>
            <w:proofErr w:type="spellStart"/>
            <w:r w:rsidRPr="0073178F">
              <w:rPr>
                <w:rFonts w:ascii="Trebuchet MS" w:hAnsi="Trebuchet MS"/>
                <w:sz w:val="20"/>
                <w:szCs w:val="20"/>
                <w:lang w:val="ru-RU"/>
              </w:rPr>
              <w:t>щодо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проведення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обміну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розрахунковими</w:t>
            </w:r>
            <w:proofErr w:type="spellEnd"/>
            <w:r w:rsidRPr="0073178F">
              <w:rPr>
                <w:rFonts w:ascii="Trebuchet MS" w:hAnsi="Trebuchet MS"/>
                <w:sz w:val="20"/>
                <w:szCs w:val="20"/>
                <w:lang w:val="ru-RU"/>
              </w:rPr>
              <w:t xml:space="preserve"> документами </w:t>
            </w:r>
            <w:proofErr w:type="spellStart"/>
            <w:r w:rsidRPr="0073178F">
              <w:rPr>
                <w:rFonts w:ascii="Trebuchet MS" w:hAnsi="Trebuchet MS"/>
                <w:sz w:val="20"/>
                <w:szCs w:val="20"/>
                <w:lang w:val="ru-RU"/>
              </w:rPr>
              <w:t>можуть</w:t>
            </w:r>
            <w:proofErr w:type="spellEnd"/>
            <w:r w:rsidRPr="0073178F">
              <w:rPr>
                <w:rFonts w:ascii="Trebuchet MS" w:hAnsi="Trebuchet MS"/>
                <w:sz w:val="20"/>
                <w:szCs w:val="20"/>
                <w:lang w:val="ru-RU"/>
              </w:rPr>
              <w:t xml:space="preserve"> бути </w:t>
            </w:r>
            <w:proofErr w:type="spellStart"/>
            <w:r w:rsidRPr="0073178F">
              <w:rPr>
                <w:rFonts w:ascii="Trebuchet MS" w:hAnsi="Trebuchet MS"/>
                <w:sz w:val="20"/>
                <w:szCs w:val="20"/>
                <w:lang w:val="ru-RU"/>
              </w:rPr>
              <w:t>оформлені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окремою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додатковою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угодою</w:t>
            </w:r>
            <w:proofErr w:type="spellEnd"/>
            <w:r w:rsidRPr="0073178F">
              <w:rPr>
                <w:rFonts w:ascii="Trebuchet MS" w:hAnsi="Trebuchet MS"/>
                <w:sz w:val="20"/>
                <w:szCs w:val="20"/>
                <w:lang w:val="ru-RU"/>
              </w:rPr>
              <w:t xml:space="preserve"> до Договору.</w:t>
            </w:r>
          </w:p>
          <w:p w:rsidR="0073178F" w:rsidRPr="0073178F" w:rsidRDefault="0073178F" w:rsidP="0073178F">
            <w:pPr>
              <w:spacing w:line="240" w:lineRule="auto"/>
              <w:contextualSpacing/>
              <w:jc w:val="both"/>
              <w:textAlignment w:val="baseline"/>
              <w:rPr>
                <w:rFonts w:ascii="Trebuchet MS" w:hAnsi="Trebuchet MS"/>
                <w:sz w:val="20"/>
                <w:szCs w:val="20"/>
                <w:lang w:val="ru-RU"/>
              </w:rPr>
            </w:pP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інше</w:t>
            </w:r>
            <w:proofErr w:type="spellEnd"/>
            <w:r w:rsidRPr="0073178F">
              <w:rPr>
                <w:rFonts w:ascii="Trebuchet MS" w:hAnsi="Trebuchet MS"/>
                <w:sz w:val="20"/>
                <w:szCs w:val="20"/>
                <w:lang w:val="ru-RU"/>
              </w:rPr>
              <w:t xml:space="preserve"> не </w:t>
            </w:r>
            <w:proofErr w:type="spellStart"/>
            <w:r w:rsidRPr="0073178F">
              <w:rPr>
                <w:rFonts w:ascii="Trebuchet MS" w:hAnsi="Trebuchet MS"/>
                <w:sz w:val="20"/>
                <w:szCs w:val="20"/>
                <w:lang w:val="ru-RU"/>
              </w:rPr>
              <w:t>узгоджено</w:t>
            </w:r>
            <w:proofErr w:type="spellEnd"/>
            <w:r w:rsidRPr="0073178F">
              <w:rPr>
                <w:rFonts w:ascii="Trebuchet MS" w:hAnsi="Trebuchet MS"/>
                <w:sz w:val="20"/>
                <w:szCs w:val="20"/>
                <w:lang w:val="ru-RU"/>
              </w:rPr>
              <w:t xml:space="preserve"> Сторонами в </w:t>
            </w:r>
            <w:proofErr w:type="spellStart"/>
            <w:r w:rsidRPr="0073178F">
              <w:rPr>
                <w:rFonts w:ascii="Trebuchet MS" w:hAnsi="Trebuchet MS"/>
                <w:sz w:val="20"/>
                <w:szCs w:val="20"/>
                <w:lang w:val="ru-RU"/>
              </w:rPr>
              <w:t>додатковій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угоді</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електронний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документообіг</w:t>
            </w:r>
            <w:proofErr w:type="spellEnd"/>
            <w:r w:rsidRPr="0073178F">
              <w:rPr>
                <w:rFonts w:ascii="Trebuchet MS" w:hAnsi="Trebuchet MS"/>
                <w:sz w:val="20"/>
                <w:szCs w:val="20"/>
                <w:lang w:val="ru-RU"/>
              </w:rPr>
              <w:t xml:space="preserve"> до Договору, -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документи</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рахунки</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lastRenderedPageBreak/>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будуть</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вважатися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направленими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належним</w:t>
            </w:r>
            <w:proofErr w:type="spellEnd"/>
            <w:r w:rsidRPr="0073178F">
              <w:rPr>
                <w:rFonts w:ascii="Trebuchet MS" w:hAnsi="Trebuchet MS"/>
                <w:sz w:val="20"/>
                <w:szCs w:val="20"/>
                <w:lang w:val="ru-RU"/>
              </w:rPr>
              <w:t xml:space="preserve"> чином, </w:t>
            </w:r>
            <w:proofErr w:type="spellStart"/>
            <w:r w:rsidRPr="0073178F">
              <w:rPr>
                <w:rFonts w:ascii="Trebuchet MS" w:hAnsi="Trebuchet MS"/>
                <w:sz w:val="20"/>
                <w:szCs w:val="20"/>
                <w:lang w:val="ru-RU"/>
              </w:rPr>
              <w:t>якщо</w:t>
            </w:r>
            <w:proofErr w:type="spellEnd"/>
            <w:r w:rsidRPr="0073178F">
              <w:rPr>
                <w:rFonts w:ascii="Trebuchet MS" w:hAnsi="Trebuchet MS"/>
                <w:sz w:val="20"/>
                <w:szCs w:val="20"/>
                <w:lang w:val="ru-RU"/>
              </w:rPr>
              <w:t xml:space="preserve"> вони </w:t>
            </w:r>
            <w:proofErr w:type="spellStart"/>
            <w:r w:rsidRPr="0073178F">
              <w:rPr>
                <w:rFonts w:ascii="Trebuchet MS" w:hAnsi="Trebuchet MS"/>
                <w:sz w:val="20"/>
                <w:szCs w:val="20"/>
                <w:lang w:val="ru-RU"/>
              </w:rPr>
              <w:t>здійснені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засобами</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електронного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зв’язку</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вказану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w:t>
            </w:r>
            <w:proofErr w:type="spellEnd"/>
            <w:r w:rsidRPr="0073178F">
              <w:rPr>
                <w:rFonts w:ascii="Trebuchet MS" w:hAnsi="Trebuchet MS"/>
                <w:sz w:val="20"/>
                <w:szCs w:val="20"/>
                <w:lang w:val="ru-RU"/>
              </w:rPr>
              <w:t xml:space="preserve"> - </w:t>
            </w:r>
            <w:proofErr w:type="spellStart"/>
            <w:r w:rsidRPr="0073178F">
              <w:rPr>
                <w:rFonts w:ascii="Trebuchet MS" w:hAnsi="Trebuchet MS"/>
                <w:sz w:val="20"/>
                <w:szCs w:val="20"/>
                <w:lang w:val="ru-RU"/>
              </w:rPr>
              <w:t>приєднання</w:t>
            </w:r>
            <w:proofErr w:type="spellEnd"/>
            <w:r w:rsidRPr="0073178F">
              <w:rPr>
                <w:rFonts w:ascii="Trebuchet MS" w:hAnsi="Trebuchet MS"/>
                <w:sz w:val="20"/>
                <w:szCs w:val="20"/>
                <w:lang w:val="ru-RU"/>
              </w:rPr>
              <w:t xml:space="preserve"> до умов Договору,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Особистому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w:t>
            </w:r>
          </w:p>
          <w:p w:rsidR="0073178F" w:rsidRDefault="0073178F" w:rsidP="0073178F">
            <w:pPr>
              <w:spacing w:line="240" w:lineRule="auto"/>
              <w:contextualSpacing/>
              <w:jc w:val="both"/>
              <w:textAlignment w:val="baseline"/>
              <w:rPr>
                <w:rFonts w:ascii="Trebuchet MS" w:eastAsia="Times New Roman" w:hAnsi="Trebuchet MS"/>
                <w:sz w:val="18"/>
                <w:szCs w:val="18"/>
                <w:lang w:val="uk-UA" w:eastAsia="uk-UA"/>
              </w:rPr>
            </w:pPr>
            <w:r w:rsidRPr="0073178F">
              <w:rPr>
                <w:rFonts w:ascii="Trebuchet MS" w:hAnsi="Trebuchet MS"/>
                <w:sz w:val="20"/>
                <w:szCs w:val="20"/>
                <w:lang w:val="ru-RU"/>
              </w:rPr>
              <w:t xml:space="preserve">При </w:t>
            </w:r>
            <w:proofErr w:type="spellStart"/>
            <w:r w:rsidRPr="0073178F">
              <w:rPr>
                <w:rFonts w:ascii="Trebuchet MS" w:hAnsi="Trebuchet MS"/>
                <w:sz w:val="20"/>
                <w:szCs w:val="20"/>
                <w:lang w:val="ru-RU"/>
              </w:rPr>
              <w:t>направленні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оформленого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попередження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припинення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постачання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платіжних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 xml:space="preserve"> на </w:t>
            </w:r>
            <w:proofErr w:type="spellStart"/>
            <w:r w:rsidRPr="0073178F">
              <w:rPr>
                <w:rFonts w:ascii="Trebuchet MS" w:hAnsi="Trebuchet MS"/>
                <w:sz w:val="20"/>
                <w:szCs w:val="20"/>
                <w:lang w:val="ru-RU"/>
              </w:rPr>
              <w:t>авансові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планові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платежі</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рахунків</w:t>
            </w:r>
            <w:proofErr w:type="spellEnd"/>
            <w:r w:rsidRPr="0073178F">
              <w:rPr>
                <w:rFonts w:ascii="Trebuchet MS" w:hAnsi="Trebuchet MS"/>
                <w:sz w:val="20"/>
                <w:szCs w:val="20"/>
                <w:lang w:val="ru-RU"/>
              </w:rPr>
              <w:t xml:space="preserve"> за </w:t>
            </w:r>
            <w:proofErr w:type="spellStart"/>
            <w:r w:rsidRPr="0073178F">
              <w:rPr>
                <w:rFonts w:ascii="Trebuchet MS" w:hAnsi="Trebuchet MS"/>
                <w:sz w:val="20"/>
                <w:szCs w:val="20"/>
                <w:lang w:val="ru-RU"/>
              </w:rPr>
              <w:t>фактично</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спожиту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електричну</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енергію</w:t>
            </w:r>
            <w:proofErr w:type="spellEnd"/>
            <w:r w:rsidRPr="0073178F">
              <w:rPr>
                <w:rFonts w:ascii="Trebuchet MS" w:hAnsi="Trebuchet MS"/>
                <w:sz w:val="20"/>
                <w:szCs w:val="20"/>
                <w:lang w:val="ru-RU"/>
              </w:rPr>
              <w:t xml:space="preserve"> з </w:t>
            </w:r>
            <w:proofErr w:type="spellStart"/>
            <w:r w:rsidRPr="0073178F">
              <w:rPr>
                <w:rFonts w:ascii="Trebuchet MS" w:hAnsi="Trebuchet MS"/>
                <w:sz w:val="20"/>
                <w:szCs w:val="20"/>
                <w:lang w:val="ru-RU"/>
              </w:rPr>
              <w:t>використанням</w:t>
            </w:r>
            <w:proofErr w:type="spellEnd"/>
            <w:r w:rsidRPr="0073178F">
              <w:rPr>
                <w:rFonts w:ascii="Trebuchet MS" w:hAnsi="Trebuchet MS"/>
                <w:sz w:val="20"/>
                <w:szCs w:val="20"/>
                <w:lang w:val="ru-RU"/>
              </w:rPr>
              <w:t xml:space="preserve"> КЕП на </w:t>
            </w:r>
            <w:proofErr w:type="spellStart"/>
            <w:r w:rsidRPr="0073178F">
              <w:rPr>
                <w:rFonts w:ascii="Trebuchet MS" w:hAnsi="Trebuchet MS"/>
                <w:sz w:val="20"/>
                <w:szCs w:val="20"/>
                <w:lang w:val="ru-RU"/>
              </w:rPr>
              <w:t>електронну</w:t>
            </w:r>
            <w:proofErr w:type="spellEnd"/>
            <w:r w:rsidRPr="0073178F">
              <w:rPr>
                <w:rFonts w:ascii="Trebuchet MS" w:hAnsi="Trebuchet MS"/>
                <w:sz w:val="20"/>
                <w:szCs w:val="20"/>
                <w:lang w:val="ru-RU"/>
              </w:rPr>
              <w:t xml:space="preserve"> адресу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зазначену</w:t>
            </w:r>
            <w:proofErr w:type="spellEnd"/>
            <w:r w:rsidRPr="0073178F">
              <w:rPr>
                <w:rFonts w:ascii="Trebuchet MS" w:hAnsi="Trebuchet MS"/>
                <w:sz w:val="20"/>
                <w:szCs w:val="20"/>
                <w:lang w:val="ru-RU"/>
              </w:rPr>
              <w:t xml:space="preserve"> у </w:t>
            </w:r>
            <w:proofErr w:type="spellStart"/>
            <w:r w:rsidRPr="0073178F">
              <w:rPr>
                <w:rFonts w:ascii="Trebuchet MS" w:hAnsi="Trebuchet MS"/>
                <w:sz w:val="20"/>
                <w:szCs w:val="20"/>
                <w:lang w:val="ru-RU"/>
              </w:rPr>
              <w:t>заяві-приєднання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або</w:t>
            </w:r>
            <w:proofErr w:type="spellEnd"/>
            <w:r w:rsidRPr="0073178F">
              <w:rPr>
                <w:rFonts w:ascii="Trebuchet MS" w:hAnsi="Trebuchet MS"/>
                <w:sz w:val="20"/>
                <w:szCs w:val="20"/>
                <w:lang w:val="ru-RU"/>
              </w:rPr>
              <w:t xml:space="preserve"> в </w:t>
            </w:r>
            <w:proofErr w:type="spellStart"/>
            <w:r w:rsidRPr="0073178F">
              <w:rPr>
                <w:rFonts w:ascii="Trebuchet MS" w:hAnsi="Trebuchet MS"/>
                <w:sz w:val="20"/>
                <w:szCs w:val="20"/>
                <w:lang w:val="ru-RU"/>
              </w:rPr>
              <w:t>Особистий</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кабінет</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Споживача</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електричної</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енергії</w:t>
            </w:r>
            <w:proofErr w:type="spellEnd"/>
            <w:r w:rsidRPr="0073178F">
              <w:rPr>
                <w:rFonts w:ascii="Trebuchet MS" w:hAnsi="Trebuchet MS"/>
                <w:sz w:val="20"/>
                <w:szCs w:val="20"/>
                <w:lang w:val="ru-RU"/>
              </w:rPr>
              <w:t xml:space="preserve">, датою </w:t>
            </w:r>
            <w:proofErr w:type="spellStart"/>
            <w:r w:rsidRPr="0073178F">
              <w:rPr>
                <w:rFonts w:ascii="Trebuchet MS" w:hAnsi="Trebuchet MS"/>
                <w:sz w:val="20"/>
                <w:szCs w:val="20"/>
                <w:lang w:val="ru-RU"/>
              </w:rPr>
              <w:t>їх</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w:t>
            </w:r>
            <w:proofErr w:type="spellStart"/>
            <w:r w:rsidRPr="0073178F">
              <w:rPr>
                <w:rFonts w:ascii="Trebuchet MS" w:hAnsi="Trebuchet MS"/>
                <w:sz w:val="20"/>
                <w:szCs w:val="20"/>
                <w:lang w:val="ru-RU"/>
              </w:rPr>
              <w:t>вважається</w:t>
            </w:r>
            <w:proofErr w:type="spellEnd"/>
            <w:r w:rsidRPr="0073178F">
              <w:rPr>
                <w:rFonts w:ascii="Trebuchet MS" w:hAnsi="Trebuchet MS"/>
                <w:sz w:val="20"/>
                <w:szCs w:val="20"/>
                <w:lang w:val="ru-RU"/>
              </w:rPr>
              <w:t xml:space="preserve"> дата </w:t>
            </w:r>
            <w:proofErr w:type="spellStart"/>
            <w:r w:rsidRPr="0073178F">
              <w:rPr>
                <w:rFonts w:ascii="Trebuchet MS" w:hAnsi="Trebuchet MS"/>
                <w:sz w:val="20"/>
                <w:szCs w:val="20"/>
                <w:lang w:val="ru-RU"/>
              </w:rPr>
              <w:t>підтвердження</w:t>
            </w:r>
            <w:proofErr w:type="spellEnd"/>
            <w:r w:rsidRPr="0073178F">
              <w:rPr>
                <w:rFonts w:ascii="Trebuchet MS" w:hAnsi="Trebuchet MS"/>
                <w:sz w:val="20"/>
                <w:szCs w:val="20"/>
                <w:lang w:val="ru-RU"/>
              </w:rPr>
              <w:t xml:space="preserve"> про </w:t>
            </w:r>
            <w:proofErr w:type="spellStart"/>
            <w:r w:rsidRPr="0073178F">
              <w:rPr>
                <w:rFonts w:ascii="Trebuchet MS" w:hAnsi="Trebuchet MS"/>
                <w:sz w:val="20"/>
                <w:szCs w:val="20"/>
                <w:lang w:val="ru-RU"/>
              </w:rPr>
              <w:t>отримання</w:t>
            </w:r>
            <w:proofErr w:type="spellEnd"/>
            <w:r w:rsidRPr="0073178F">
              <w:rPr>
                <w:rFonts w:ascii="Trebuchet MS" w:hAnsi="Trebuchet MS"/>
                <w:sz w:val="20"/>
                <w:szCs w:val="20"/>
                <w:lang w:val="ru-RU"/>
              </w:rPr>
              <w:t xml:space="preserve"> (доставку) </w:t>
            </w:r>
            <w:proofErr w:type="spellStart"/>
            <w:r w:rsidRPr="0073178F">
              <w:rPr>
                <w:rFonts w:ascii="Trebuchet MS" w:hAnsi="Trebuchet MS"/>
                <w:sz w:val="20"/>
                <w:szCs w:val="20"/>
                <w:lang w:val="ru-RU"/>
              </w:rPr>
              <w:t>Споживачем</w:t>
            </w:r>
            <w:proofErr w:type="spellEnd"/>
            <w:r w:rsidRPr="0073178F">
              <w:rPr>
                <w:rFonts w:ascii="Trebuchet MS" w:hAnsi="Trebuchet MS"/>
                <w:sz w:val="20"/>
                <w:szCs w:val="20"/>
                <w:lang w:val="ru-RU"/>
              </w:rPr>
              <w:t xml:space="preserve"> таких </w:t>
            </w:r>
            <w:proofErr w:type="spellStart"/>
            <w:r w:rsidRPr="0073178F">
              <w:rPr>
                <w:rFonts w:ascii="Trebuchet MS" w:hAnsi="Trebuchet MS"/>
                <w:sz w:val="20"/>
                <w:szCs w:val="20"/>
                <w:lang w:val="ru-RU"/>
              </w:rPr>
              <w:t>документів</w:t>
            </w:r>
            <w:proofErr w:type="spellEnd"/>
            <w:r w:rsidRPr="0073178F">
              <w:rPr>
                <w:rFonts w:ascii="Trebuchet MS" w:hAnsi="Trebuchet MS"/>
                <w:sz w:val="20"/>
                <w:szCs w:val="20"/>
                <w:lang w:val="ru-RU"/>
              </w:rPr>
              <w:t>.</w:t>
            </w:r>
          </w:p>
        </w:tc>
      </w:tr>
      <w:tr w:rsidR="0073178F" w:rsidRPr="005A7085" w:rsidTr="00FD4C3B">
        <w:trPr>
          <w:tblCellSpacing w:w="0" w:type="dxa"/>
        </w:trPr>
        <w:tc>
          <w:tcPr>
            <w:tcW w:w="3261" w:type="dxa"/>
            <w:tcMar>
              <w:top w:w="0" w:type="dxa"/>
              <w:left w:w="113" w:type="dxa"/>
              <w:bottom w:w="0" w:type="dxa"/>
              <w:right w:w="108" w:type="dxa"/>
            </w:tcMar>
            <w:hideMark/>
          </w:tcPr>
          <w:p w:rsidR="0073178F" w:rsidRDefault="0073178F" w:rsidP="0073178F">
            <w:pPr>
              <w:pStyle w:val="Style5"/>
              <w:widowControl/>
              <w:spacing w:line="240" w:lineRule="auto"/>
              <w:contextualSpacing/>
              <w:jc w:val="left"/>
              <w:rPr>
                <w:rFonts w:ascii="Trebuchet MS" w:hAnsi="Trebuchet MS"/>
                <w:b/>
                <w:sz w:val="20"/>
                <w:szCs w:val="20"/>
                <w:lang w:val="uk-UA"/>
              </w:rPr>
            </w:pPr>
            <w:r>
              <w:rPr>
                <w:rFonts w:ascii="Trebuchet MS" w:hAnsi="Trebuchet MS"/>
                <w:b/>
                <w:sz w:val="20"/>
                <w:szCs w:val="20"/>
                <w:lang w:val="uk-UA"/>
              </w:rPr>
              <w:lastRenderedPageBreak/>
              <w:t>Інші умови</w:t>
            </w:r>
          </w:p>
        </w:tc>
        <w:tc>
          <w:tcPr>
            <w:tcW w:w="6740" w:type="dxa"/>
            <w:tcMar>
              <w:top w:w="0" w:type="dxa"/>
              <w:left w:w="113" w:type="dxa"/>
              <w:bottom w:w="0" w:type="dxa"/>
              <w:right w:w="108" w:type="dxa"/>
            </w:tcMar>
            <w:hideMark/>
          </w:tcPr>
          <w:p w:rsidR="0073178F" w:rsidRDefault="0073178F" w:rsidP="0073178F">
            <w:pPr>
              <w:pStyle w:val="Style7"/>
              <w:widowControl/>
              <w:tabs>
                <w:tab w:val="left" w:pos="419"/>
              </w:tabs>
              <w:spacing w:line="240" w:lineRule="auto"/>
              <w:ind w:left="10" w:hanging="10"/>
              <w:contextualSpacing/>
              <w:rPr>
                <w:rStyle w:val="FontStyle12"/>
                <w:rFonts w:ascii="Trebuchet MS" w:hAnsi="Trebuchet MS"/>
                <w:sz w:val="20"/>
                <w:lang w:val="uk-UA" w:eastAsia="uk-UA"/>
              </w:rPr>
            </w:pPr>
            <w:r>
              <w:rPr>
                <w:rStyle w:val="FontStyle12"/>
                <w:rFonts w:ascii="Trebuchet MS" w:hAnsi="Trebuchet MS"/>
                <w:sz w:val="20"/>
                <w:lang w:val="uk-UA" w:eastAsia="uk-UA"/>
              </w:rPr>
              <w:t>Інформування Споживача, з яким укладено Договір щодо взаємовідносин Сторін або може бути корисн</w:t>
            </w:r>
            <w:r w:rsidR="004C268E">
              <w:rPr>
                <w:rStyle w:val="FontStyle12"/>
                <w:rFonts w:ascii="Trebuchet MS" w:hAnsi="Trebuchet MS"/>
                <w:sz w:val="20"/>
                <w:lang w:val="uk-UA" w:eastAsia="uk-UA"/>
              </w:rPr>
              <w:t>им</w:t>
            </w:r>
            <w:r>
              <w:rPr>
                <w:rStyle w:val="FontStyle12"/>
                <w:rFonts w:ascii="Trebuchet MS" w:hAnsi="Trebuchet MS"/>
                <w:sz w:val="20"/>
                <w:lang w:val="uk-UA" w:eastAsia="uk-UA"/>
              </w:rPr>
              <w:t xml:space="preserve"> для Споживача, може здійснюватися шляхом направлення відповідної інформації:</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через особистий кабінет на офіційному сайті Постачальника у мережі Інтернет;</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rPr>
            </w:pPr>
            <w:r>
              <w:rPr>
                <w:rStyle w:val="FontStyle12"/>
                <w:rFonts w:ascii="Trebuchet MS" w:hAnsi="Trebuchet MS"/>
                <w:sz w:val="20"/>
                <w:lang w:val="uk-UA"/>
              </w:rPr>
              <w:t>-</w:t>
            </w:r>
            <w:r>
              <w:rPr>
                <w:rStyle w:val="FontStyle12"/>
                <w:rFonts w:ascii="Trebuchet MS" w:hAnsi="Trebuchet MS"/>
                <w:sz w:val="20"/>
                <w:lang w:val="uk-UA"/>
              </w:rPr>
              <w:tab/>
              <w:t>засобами електронного зв'язку на електронну адресу, вказану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СМС-повідомленням на номер, зазначений у заяві-приєднанні до умов Договору;</w:t>
            </w:r>
          </w:p>
          <w:p w:rsidR="0073178F" w:rsidRDefault="0073178F" w:rsidP="0073178F">
            <w:pPr>
              <w:pStyle w:val="Style6"/>
              <w:widowControl/>
              <w:tabs>
                <w:tab w:val="left" w:pos="419"/>
                <w:tab w:val="left" w:pos="451"/>
              </w:tabs>
              <w:spacing w:line="240" w:lineRule="auto"/>
              <w:contextualSpacing/>
              <w:rPr>
                <w:rStyle w:val="FontStyle12"/>
                <w:rFonts w:ascii="Trebuchet MS" w:hAnsi="Trebuchet MS"/>
                <w:sz w:val="20"/>
                <w:lang w:val="uk-UA" w:eastAsia="uk-UA"/>
              </w:rPr>
            </w:pPr>
            <w:r>
              <w:rPr>
                <w:rStyle w:val="FontStyle12"/>
                <w:rFonts w:ascii="Trebuchet MS" w:hAnsi="Trebuchet MS"/>
                <w:sz w:val="20"/>
                <w:lang w:val="uk-UA" w:eastAsia="uk-UA"/>
              </w:rPr>
              <w:t>-</w:t>
            </w:r>
            <w:r>
              <w:rPr>
                <w:rStyle w:val="FontStyle12"/>
                <w:rFonts w:ascii="Trebuchet MS" w:hAnsi="Trebuchet MS"/>
                <w:sz w:val="20"/>
                <w:lang w:val="uk-UA" w:eastAsia="uk-UA"/>
              </w:rPr>
              <w:tab/>
              <w:t>в центрах обслуговування споживачів;</w:t>
            </w:r>
          </w:p>
          <w:p w:rsidR="0073178F" w:rsidRDefault="0073178F" w:rsidP="0073178F">
            <w:pPr>
              <w:tabs>
                <w:tab w:val="left" w:pos="419"/>
              </w:tabs>
              <w:spacing w:line="240" w:lineRule="auto"/>
              <w:contextualSpacing/>
              <w:jc w:val="both"/>
              <w:rPr>
                <w:rFonts w:ascii="Times New Roman" w:eastAsia="Times New Roman" w:hAnsi="Times New Roman"/>
                <w:strike/>
                <w:color w:val="000000"/>
                <w:sz w:val="24"/>
                <w:szCs w:val="20"/>
                <w:lang w:val="uk-UA" w:eastAsia="uk-UA"/>
              </w:rPr>
            </w:pPr>
            <w:r w:rsidRPr="0073178F">
              <w:rPr>
                <w:rStyle w:val="FontStyle12"/>
                <w:rFonts w:ascii="Trebuchet MS" w:hAnsi="Trebuchet MS"/>
                <w:sz w:val="20"/>
                <w:lang w:val="ru-RU"/>
              </w:rPr>
              <w:t>-</w:t>
            </w:r>
            <w:r w:rsidRPr="0073178F">
              <w:rPr>
                <w:rStyle w:val="FontStyle12"/>
                <w:rFonts w:ascii="Trebuchet MS" w:hAnsi="Trebuchet MS"/>
                <w:sz w:val="20"/>
                <w:lang w:val="ru-RU"/>
              </w:rPr>
              <w:tab/>
            </w:r>
            <w:proofErr w:type="spellStart"/>
            <w:r w:rsidRPr="0073178F">
              <w:rPr>
                <w:rStyle w:val="FontStyle12"/>
                <w:rFonts w:ascii="Trebuchet MS" w:hAnsi="Trebuchet MS"/>
                <w:sz w:val="20"/>
                <w:lang w:val="ru-RU"/>
              </w:rPr>
              <w:t>тощо</w:t>
            </w:r>
            <w:proofErr w:type="spellEnd"/>
            <w:r w:rsidRPr="0073178F">
              <w:rPr>
                <w:rStyle w:val="FontStyle12"/>
                <w:rFonts w:ascii="Trebuchet MS" w:hAnsi="Trebuchet MS"/>
                <w:sz w:val="20"/>
                <w:lang w:val="ru-RU"/>
              </w:rPr>
              <w:t>.</w:t>
            </w:r>
          </w:p>
        </w:tc>
      </w:tr>
    </w:tbl>
    <w:p w:rsidR="008B58F0" w:rsidRPr="00B8581A" w:rsidRDefault="005A7085">
      <w:pPr>
        <w:rPr>
          <w:rFonts w:ascii="Trebuchet MS" w:hAnsi="Trebuchet MS"/>
          <w:sz w:val="20"/>
          <w:szCs w:val="20"/>
          <w:lang w:val="ru-RU"/>
        </w:rPr>
      </w:pPr>
    </w:p>
    <w:sectPr w:rsidR="008B58F0" w:rsidRPr="00B8581A" w:rsidSect="0073178F">
      <w:pgSz w:w="12240" w:h="15840"/>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FD4C3B"/>
    <w:rsid w:val="00007116"/>
    <w:rsid w:val="000109D5"/>
    <w:rsid w:val="00013364"/>
    <w:rsid w:val="000422BC"/>
    <w:rsid w:val="00071FA1"/>
    <w:rsid w:val="000844B2"/>
    <w:rsid w:val="000D371E"/>
    <w:rsid w:val="001B6743"/>
    <w:rsid w:val="001D06C3"/>
    <w:rsid w:val="001D077C"/>
    <w:rsid w:val="001D2E35"/>
    <w:rsid w:val="00211D6D"/>
    <w:rsid w:val="002124B7"/>
    <w:rsid w:val="002C29EE"/>
    <w:rsid w:val="002D6332"/>
    <w:rsid w:val="002E5757"/>
    <w:rsid w:val="00302C10"/>
    <w:rsid w:val="00357CAE"/>
    <w:rsid w:val="00365ECC"/>
    <w:rsid w:val="003903CA"/>
    <w:rsid w:val="00393492"/>
    <w:rsid w:val="003D4179"/>
    <w:rsid w:val="00430AB5"/>
    <w:rsid w:val="00452C2E"/>
    <w:rsid w:val="004620AB"/>
    <w:rsid w:val="00477C2C"/>
    <w:rsid w:val="004B4C37"/>
    <w:rsid w:val="004C268E"/>
    <w:rsid w:val="00517571"/>
    <w:rsid w:val="005609A4"/>
    <w:rsid w:val="005625C4"/>
    <w:rsid w:val="005A054D"/>
    <w:rsid w:val="005A7085"/>
    <w:rsid w:val="005A79F4"/>
    <w:rsid w:val="006403CA"/>
    <w:rsid w:val="00646933"/>
    <w:rsid w:val="00662331"/>
    <w:rsid w:val="0067000F"/>
    <w:rsid w:val="00696F69"/>
    <w:rsid w:val="006B6271"/>
    <w:rsid w:val="006C7340"/>
    <w:rsid w:val="006F156A"/>
    <w:rsid w:val="0073178F"/>
    <w:rsid w:val="007742D8"/>
    <w:rsid w:val="007C7457"/>
    <w:rsid w:val="00827E02"/>
    <w:rsid w:val="0091387C"/>
    <w:rsid w:val="00944FA6"/>
    <w:rsid w:val="009512C0"/>
    <w:rsid w:val="00963DCA"/>
    <w:rsid w:val="00987944"/>
    <w:rsid w:val="00990780"/>
    <w:rsid w:val="009F2670"/>
    <w:rsid w:val="009F313A"/>
    <w:rsid w:val="00A12410"/>
    <w:rsid w:val="00A201DA"/>
    <w:rsid w:val="00A55DD2"/>
    <w:rsid w:val="00B26C37"/>
    <w:rsid w:val="00B274A5"/>
    <w:rsid w:val="00B429CE"/>
    <w:rsid w:val="00B46711"/>
    <w:rsid w:val="00B46B38"/>
    <w:rsid w:val="00B54D5F"/>
    <w:rsid w:val="00B56C15"/>
    <w:rsid w:val="00B636EF"/>
    <w:rsid w:val="00B8288B"/>
    <w:rsid w:val="00B8581A"/>
    <w:rsid w:val="00B8681C"/>
    <w:rsid w:val="00C12551"/>
    <w:rsid w:val="00CA5175"/>
    <w:rsid w:val="00CA7713"/>
    <w:rsid w:val="00CB2B65"/>
    <w:rsid w:val="00CD1595"/>
    <w:rsid w:val="00CD3909"/>
    <w:rsid w:val="00D014C6"/>
    <w:rsid w:val="00D02A82"/>
    <w:rsid w:val="00D20EEB"/>
    <w:rsid w:val="00D44C41"/>
    <w:rsid w:val="00D47F37"/>
    <w:rsid w:val="00D761B2"/>
    <w:rsid w:val="00D97A90"/>
    <w:rsid w:val="00DF60E7"/>
    <w:rsid w:val="00E23862"/>
    <w:rsid w:val="00E344BB"/>
    <w:rsid w:val="00E4193E"/>
    <w:rsid w:val="00E47D09"/>
    <w:rsid w:val="00E52A6A"/>
    <w:rsid w:val="00E9112C"/>
    <w:rsid w:val="00E92AE4"/>
    <w:rsid w:val="00EA10A0"/>
    <w:rsid w:val="00F031EA"/>
    <w:rsid w:val="00F22F72"/>
    <w:rsid w:val="00F57C2E"/>
    <w:rsid w:val="00F70DB4"/>
    <w:rsid w:val="00F97566"/>
    <w:rsid w:val="00FD4326"/>
    <w:rsid w:val="00FD4C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114FF0-6098-4395-BDAC-4ECD358A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4D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aliases w:val="Знак17,Знак18 Знак,Знак17 Знак1,Обычный (веб) Знак,Обычный (Web),Обычный (Web) Знак Знак Знак,Обычный (Web) Знак Знак Знак Знак Знак Знак,Обычный (Web) Знак Знак Знак Знак,Обычный (веб) Знак1,Обычный (веб) Знак Знак Знак"/>
    <w:basedOn w:val="a"/>
    <w:link w:val="a4"/>
    <w:uiPriority w:val="99"/>
    <w:unhideWhenUsed/>
    <w:qFormat/>
    <w:rsid w:val="00FD4C3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B56C15"/>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B56C15"/>
    <w:rPr>
      <w:rFonts w:ascii="Segoe UI" w:hAnsi="Segoe UI" w:cs="Segoe UI"/>
      <w:sz w:val="18"/>
      <w:szCs w:val="18"/>
    </w:rPr>
  </w:style>
  <w:style w:type="character" w:styleId="a7">
    <w:name w:val="Strong"/>
    <w:basedOn w:val="a0"/>
    <w:uiPriority w:val="22"/>
    <w:qFormat/>
    <w:rsid w:val="00F70DB4"/>
    <w:rPr>
      <w:b/>
      <w:bCs/>
    </w:rPr>
  </w:style>
  <w:style w:type="character" w:customStyle="1" w:styleId="a4">
    <w:name w:val="Звичайний (веб) Знак"/>
    <w:aliases w:val="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
    <w:link w:val="a3"/>
    <w:uiPriority w:val="99"/>
    <w:locked/>
    <w:rsid w:val="0073178F"/>
    <w:rPr>
      <w:rFonts w:ascii="Times New Roman" w:eastAsia="Times New Roman" w:hAnsi="Times New Roman" w:cs="Times New Roman"/>
      <w:sz w:val="24"/>
      <w:szCs w:val="24"/>
    </w:rPr>
  </w:style>
  <w:style w:type="paragraph" w:customStyle="1" w:styleId="Style5">
    <w:name w:val="Style5"/>
    <w:basedOn w:val="a"/>
    <w:uiPriority w:val="99"/>
    <w:qFormat/>
    <w:rsid w:val="0073178F"/>
    <w:pPr>
      <w:widowControl w:val="0"/>
      <w:spacing w:after="0" w:line="276" w:lineRule="exact"/>
      <w:jc w:val="center"/>
    </w:pPr>
    <w:rPr>
      <w:rFonts w:ascii="Times New Roman" w:eastAsia="Calibri" w:hAnsi="Times New Roman" w:cs="Times New Roman"/>
      <w:sz w:val="24"/>
      <w:szCs w:val="24"/>
      <w:lang w:val="ru-RU" w:eastAsia="ru-RU"/>
    </w:rPr>
  </w:style>
  <w:style w:type="character" w:customStyle="1" w:styleId="FontStyle11">
    <w:name w:val="Font Style11"/>
    <w:uiPriority w:val="99"/>
    <w:rsid w:val="0073178F"/>
    <w:rPr>
      <w:rFonts w:ascii="Times New Roman" w:hAnsi="Times New Roman" w:cs="Times New Roman" w:hint="default"/>
      <w:b/>
      <w:bCs/>
      <w:sz w:val="22"/>
      <w:szCs w:val="22"/>
    </w:rPr>
  </w:style>
  <w:style w:type="paragraph" w:customStyle="1" w:styleId="Style6">
    <w:name w:val="Style6"/>
    <w:basedOn w:val="a"/>
    <w:uiPriority w:val="99"/>
    <w:rsid w:val="0073178F"/>
    <w:pPr>
      <w:widowControl w:val="0"/>
      <w:spacing w:after="0" w:line="278" w:lineRule="exact"/>
    </w:pPr>
    <w:rPr>
      <w:rFonts w:ascii="Times New Roman" w:eastAsia="Calibri" w:hAnsi="Times New Roman" w:cs="Times New Roman"/>
      <w:sz w:val="24"/>
      <w:szCs w:val="24"/>
      <w:lang w:val="ru-RU" w:eastAsia="ru-RU"/>
    </w:rPr>
  </w:style>
  <w:style w:type="paragraph" w:customStyle="1" w:styleId="Style7">
    <w:name w:val="Style7"/>
    <w:basedOn w:val="a"/>
    <w:uiPriority w:val="99"/>
    <w:rsid w:val="0073178F"/>
    <w:pPr>
      <w:widowControl w:val="0"/>
      <w:spacing w:after="0" w:line="276" w:lineRule="exact"/>
    </w:pPr>
    <w:rPr>
      <w:rFonts w:ascii="Times New Roman" w:eastAsia="Calibri" w:hAnsi="Times New Roman" w:cs="Times New Roman"/>
      <w:sz w:val="24"/>
      <w:szCs w:val="24"/>
      <w:lang w:val="ru-RU" w:eastAsia="ru-RU"/>
    </w:rPr>
  </w:style>
  <w:style w:type="character" w:customStyle="1" w:styleId="FontStyle12">
    <w:name w:val="Font Style12"/>
    <w:uiPriority w:val="99"/>
    <w:rsid w:val="0073178F"/>
    <w:rPr>
      <w:rFonts w:ascii="Times New Roman" w:hAnsi="Times New Roman" w:cs="Times New Roman" w:hint="default"/>
      <w:sz w:val="22"/>
      <w:szCs w:val="22"/>
    </w:rPr>
  </w:style>
  <w:style w:type="character" w:styleId="a8">
    <w:name w:val="Hyperlink"/>
    <w:basedOn w:val="a0"/>
    <w:uiPriority w:val="99"/>
    <w:unhideWhenUsed/>
    <w:rsid w:val="00E9112C"/>
    <w:rPr>
      <w:color w:val="0563C1" w:themeColor="hyperlink"/>
      <w:u w:val="single"/>
    </w:rPr>
  </w:style>
  <w:style w:type="character" w:customStyle="1" w:styleId="1">
    <w:name w:val="Неразрешенное упоминание1"/>
    <w:basedOn w:val="a0"/>
    <w:uiPriority w:val="99"/>
    <w:semiHidden/>
    <w:unhideWhenUsed/>
    <w:rsid w:val="00E911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16070">
      <w:bodyDiv w:val="1"/>
      <w:marLeft w:val="0"/>
      <w:marRight w:val="0"/>
      <w:marTop w:val="0"/>
      <w:marBottom w:val="0"/>
      <w:divBdr>
        <w:top w:val="none" w:sz="0" w:space="0" w:color="auto"/>
        <w:left w:val="none" w:sz="0" w:space="0" w:color="auto"/>
        <w:bottom w:val="none" w:sz="0" w:space="0" w:color="auto"/>
        <w:right w:val="none" w:sz="0" w:space="0" w:color="auto"/>
      </w:divBdr>
    </w:div>
    <w:div w:id="375087508">
      <w:bodyDiv w:val="1"/>
      <w:marLeft w:val="0"/>
      <w:marRight w:val="0"/>
      <w:marTop w:val="0"/>
      <w:marBottom w:val="0"/>
      <w:divBdr>
        <w:top w:val="none" w:sz="0" w:space="0" w:color="auto"/>
        <w:left w:val="none" w:sz="0" w:space="0" w:color="auto"/>
        <w:bottom w:val="none" w:sz="0" w:space="0" w:color="auto"/>
        <w:right w:val="none" w:sz="0" w:space="0" w:color="auto"/>
      </w:divBdr>
    </w:div>
    <w:div w:id="1005983014">
      <w:bodyDiv w:val="1"/>
      <w:marLeft w:val="0"/>
      <w:marRight w:val="0"/>
      <w:marTop w:val="0"/>
      <w:marBottom w:val="0"/>
      <w:divBdr>
        <w:top w:val="none" w:sz="0" w:space="0" w:color="auto"/>
        <w:left w:val="none" w:sz="0" w:space="0" w:color="auto"/>
        <w:bottom w:val="none" w:sz="0" w:space="0" w:color="auto"/>
        <w:right w:val="none" w:sz="0" w:space="0" w:color="auto"/>
      </w:divBdr>
    </w:div>
    <w:div w:id="1634867060">
      <w:bodyDiv w:val="1"/>
      <w:marLeft w:val="0"/>
      <w:marRight w:val="0"/>
      <w:marTop w:val="0"/>
      <w:marBottom w:val="0"/>
      <w:divBdr>
        <w:top w:val="none" w:sz="0" w:space="0" w:color="auto"/>
        <w:left w:val="none" w:sz="0" w:space="0" w:color="auto"/>
        <w:bottom w:val="none" w:sz="0" w:space="0" w:color="auto"/>
        <w:right w:val="none" w:sz="0" w:space="0" w:color="auto"/>
      </w:divBdr>
    </w:div>
    <w:div w:id="2055695578">
      <w:bodyDiv w:val="1"/>
      <w:marLeft w:val="0"/>
      <w:marRight w:val="0"/>
      <w:marTop w:val="0"/>
      <w:marBottom w:val="0"/>
      <w:divBdr>
        <w:top w:val="none" w:sz="0" w:space="0" w:color="auto"/>
        <w:left w:val="none" w:sz="0" w:space="0" w:color="auto"/>
        <w:bottom w:val="none" w:sz="0" w:space="0" w:color="auto"/>
        <w:right w:val="none" w:sz="0" w:space="0" w:color="auto"/>
      </w:divBdr>
    </w:div>
    <w:div w:id="2097096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enera.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3</Pages>
  <Words>4467</Words>
  <Characters>2547</Characters>
  <Application>Microsoft Office Word</Application>
  <DocSecurity>0</DocSecurity>
  <Lines>21</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Захарченко Аліна Сергіївна</dc:creator>
  <cp:lastModifiedBy>Фігурна Ірина Миколаївна</cp:lastModifiedBy>
  <cp:revision>49</cp:revision>
  <cp:lastPrinted>2025-10-10T08:28:00Z</cp:lastPrinted>
  <dcterms:created xsi:type="dcterms:W3CDTF">2024-01-16T09:36:00Z</dcterms:created>
  <dcterms:modified xsi:type="dcterms:W3CDTF">2026-07-01T08:11:00Z</dcterms:modified>
</cp:coreProperties>
</file>