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6C3" w:rsidRPr="00163307" w:rsidRDefault="00780BB0" w:rsidP="00AD46C3">
      <w:pPr>
        <w:spacing w:before="51" w:after="0" w:line="272" w:lineRule="atLeast"/>
        <w:ind w:left="4950" w:firstLine="720"/>
        <w:textAlignment w:val="baseline"/>
        <w:rPr>
          <w:rFonts w:ascii="Trebuchet MS" w:eastAsia="Times New Roman" w:hAnsi="Trebuchet MS" w:cs="Times New Roman"/>
          <w:sz w:val="20"/>
          <w:szCs w:val="20"/>
          <w:lang w:val="uk-UA" w:eastAsia="uk-UA"/>
        </w:rPr>
      </w:pPr>
      <w:r w:rsidRPr="00163307">
        <w:rPr>
          <w:rFonts w:ascii="Trebuchet MS" w:eastAsia="Times New Roman" w:hAnsi="Trebuchet MS" w:cs="Times New Roman"/>
          <w:sz w:val="20"/>
          <w:szCs w:val="20"/>
          <w:lang w:val="uk-UA" w:eastAsia="uk-UA"/>
        </w:rPr>
        <w:t>Додаток № 3</w:t>
      </w:r>
    </w:p>
    <w:p w:rsidR="00AD46C3" w:rsidRPr="00163307" w:rsidRDefault="00AD46C3" w:rsidP="00AD46C3">
      <w:pPr>
        <w:spacing w:after="0" w:line="210" w:lineRule="atLeast"/>
        <w:ind w:left="5670"/>
        <w:textAlignment w:val="baseline"/>
        <w:rPr>
          <w:rFonts w:ascii="Trebuchet MS" w:eastAsia="Times New Roman" w:hAnsi="Trebuchet MS" w:cs="Times New Roman"/>
          <w:sz w:val="20"/>
          <w:szCs w:val="20"/>
          <w:lang w:val="uk-UA" w:eastAsia="uk-UA"/>
        </w:rPr>
      </w:pPr>
      <w:r w:rsidRPr="00163307">
        <w:rPr>
          <w:rFonts w:ascii="Trebuchet MS" w:eastAsia="Times New Roman" w:hAnsi="Trebuchet MS" w:cs="Times New Roman"/>
          <w:sz w:val="20"/>
          <w:szCs w:val="20"/>
          <w:lang w:val="uk-UA" w:eastAsia="uk-UA"/>
        </w:rPr>
        <w:t>до договору про постачання електричної енергії постачальником універсальних послуг</w:t>
      </w:r>
    </w:p>
    <w:p w:rsidR="00163307" w:rsidRPr="00163307" w:rsidRDefault="00163307" w:rsidP="00163307">
      <w:pPr>
        <w:spacing w:before="10"/>
        <w:ind w:firstLine="5670"/>
        <w:rPr>
          <w:rFonts w:ascii="Trebuchet MS" w:hAnsi="Trebuchet MS"/>
          <w:sz w:val="20"/>
          <w:szCs w:val="20"/>
          <w:lang w:val="uk-UA"/>
        </w:rPr>
      </w:pPr>
      <w:r w:rsidRPr="00163307">
        <w:rPr>
          <w:rFonts w:ascii="Trebuchet MS" w:hAnsi="Trebuchet MS"/>
          <w:sz w:val="20"/>
          <w:szCs w:val="20"/>
          <w:lang w:val="uk-UA"/>
        </w:rPr>
        <w:t>від ___________ №____________________</w:t>
      </w:r>
    </w:p>
    <w:p w:rsidR="00163307" w:rsidRDefault="00163307" w:rsidP="00AD46C3">
      <w:pPr>
        <w:spacing w:after="0" w:line="210" w:lineRule="atLeast"/>
        <w:ind w:left="5670"/>
        <w:textAlignment w:val="baseline"/>
        <w:rPr>
          <w:rFonts w:ascii="Trebuchet MS" w:eastAsia="Times New Roman" w:hAnsi="Trebuchet MS" w:cs="Times New Roman"/>
          <w:sz w:val="20"/>
          <w:szCs w:val="20"/>
          <w:lang w:eastAsia="uk-UA"/>
        </w:rPr>
      </w:pPr>
    </w:p>
    <w:p w:rsidR="00AD46C3" w:rsidRPr="00BD7D53" w:rsidRDefault="00AD46C3" w:rsidP="00163307">
      <w:pPr>
        <w:spacing w:after="0" w:line="238" w:lineRule="atLeast"/>
        <w:textAlignment w:val="baseline"/>
        <w:rPr>
          <w:rFonts w:ascii="Trebuchet MS" w:eastAsia="Times New Roman" w:hAnsi="Trebuchet MS" w:cs="Times New Roman"/>
          <w:sz w:val="24"/>
          <w:szCs w:val="24"/>
          <w:lang w:eastAsia="uk-UA"/>
        </w:rPr>
      </w:pPr>
    </w:p>
    <w:p w:rsidR="00AD46C3" w:rsidRPr="00ED2A1E" w:rsidRDefault="00C77366" w:rsidP="00AD46C3">
      <w:pPr>
        <w:spacing w:after="0" w:line="278" w:lineRule="atLeast"/>
        <w:ind w:left="726"/>
        <w:jc w:val="center"/>
        <w:textAlignment w:val="baseline"/>
        <w:rPr>
          <w:rFonts w:ascii="Trebuchet MS" w:eastAsia="Times New Roman" w:hAnsi="Trebuchet MS" w:cs="Times New Roman"/>
          <w:sz w:val="24"/>
          <w:szCs w:val="24"/>
          <w:lang w:val="uk-UA" w:eastAsia="uk-UA"/>
        </w:rPr>
      </w:pPr>
      <w:r>
        <w:rPr>
          <w:rFonts w:ascii="Trebuchet MS" w:eastAsia="Times New Roman" w:hAnsi="Trebuchet MS" w:cs="Times New Roman"/>
          <w:b/>
          <w:bCs/>
          <w:sz w:val="24"/>
          <w:szCs w:val="24"/>
          <w:bdr w:val="none" w:sz="0" w:space="0" w:color="auto" w:frame="1"/>
          <w:lang w:eastAsia="uk-UA"/>
        </w:rPr>
        <w:t xml:space="preserve">КОМЕРЦІЙНА ПРОПОЗИЦІЯ № </w:t>
      </w:r>
      <w:r>
        <w:rPr>
          <w:rFonts w:ascii="Trebuchet MS" w:eastAsia="Times New Roman" w:hAnsi="Trebuchet MS" w:cs="Times New Roman"/>
          <w:b/>
          <w:bCs/>
          <w:sz w:val="24"/>
          <w:szCs w:val="24"/>
          <w:bdr w:val="none" w:sz="0" w:space="0" w:color="auto" w:frame="1"/>
          <w:lang w:val="uk-UA" w:eastAsia="uk-UA"/>
        </w:rPr>
        <w:t>3</w:t>
      </w:r>
      <w:r w:rsidR="00AD46C3" w:rsidRPr="00BD7D53">
        <w:rPr>
          <w:rFonts w:ascii="Trebuchet MS" w:eastAsia="Times New Roman" w:hAnsi="Trebuchet MS" w:cs="Times New Roman"/>
          <w:b/>
          <w:bCs/>
          <w:sz w:val="24"/>
          <w:szCs w:val="24"/>
          <w:bdr w:val="none" w:sz="0" w:space="0" w:color="auto" w:frame="1"/>
          <w:lang w:eastAsia="uk-UA"/>
        </w:rPr>
        <w:t>У</w:t>
      </w:r>
      <w:r w:rsidR="00ED2A1E">
        <w:rPr>
          <w:rFonts w:ascii="Trebuchet MS" w:eastAsia="Times New Roman" w:hAnsi="Trebuchet MS" w:cs="Times New Roman"/>
          <w:b/>
          <w:bCs/>
          <w:sz w:val="24"/>
          <w:szCs w:val="24"/>
          <w:bdr w:val="none" w:sz="0" w:space="0" w:color="auto" w:frame="1"/>
          <w:lang w:val="uk-UA" w:eastAsia="uk-UA"/>
        </w:rPr>
        <w:t xml:space="preserve"> (бюджет)</w:t>
      </w:r>
    </w:p>
    <w:p w:rsidR="006B7F4C" w:rsidRDefault="00AD46C3" w:rsidP="00896A18">
      <w:pPr>
        <w:spacing w:after="0" w:line="278" w:lineRule="atLeast"/>
        <w:ind w:left="726"/>
        <w:jc w:val="center"/>
        <w:textAlignment w:val="baseline"/>
        <w:rPr>
          <w:rFonts w:ascii="Trebuchet MS" w:eastAsia="Times New Roman" w:hAnsi="Trebuchet MS" w:cs="Times New Roman"/>
          <w:lang w:val="uk-UA" w:eastAsia="uk-UA"/>
        </w:rPr>
      </w:pPr>
      <w:r w:rsidRPr="006B7F4C">
        <w:rPr>
          <w:rFonts w:ascii="Trebuchet MS" w:eastAsia="Times New Roman" w:hAnsi="Trebuchet MS" w:cs="Times New Roman"/>
          <w:bCs/>
          <w:bdr w:val="none" w:sz="0" w:space="0" w:color="auto" w:frame="1"/>
          <w:lang w:eastAsia="uk-UA"/>
        </w:rPr>
        <w:t>для </w:t>
      </w:r>
      <w:r w:rsidR="006B7F4C">
        <w:rPr>
          <w:rFonts w:ascii="Trebuchet MS" w:eastAsia="Times New Roman" w:hAnsi="Trebuchet MS" w:cs="Times New Roman"/>
          <w:bCs/>
          <w:bdr w:val="none" w:sz="0" w:space="0" w:color="auto" w:frame="1"/>
          <w:lang w:val="uk-UA" w:eastAsia="uk-UA"/>
        </w:rPr>
        <w:t>підприємств, установ та організацій</w:t>
      </w:r>
      <w:r w:rsidR="00350C14" w:rsidRPr="00350C14">
        <w:rPr>
          <w:rFonts w:ascii="Trebuchet MS" w:eastAsia="Times New Roman" w:hAnsi="Trebuchet MS" w:cs="Times New Roman"/>
          <w:lang w:eastAsia="uk-UA"/>
        </w:rPr>
        <w:t xml:space="preserve">, </w:t>
      </w:r>
      <w:r w:rsidR="001D795F">
        <w:rPr>
          <w:rFonts w:ascii="Trebuchet MS" w:eastAsia="Times New Roman" w:hAnsi="Trebuchet MS" w:cs="Times New Roman"/>
          <w:lang w:val="uk-UA" w:eastAsia="uk-UA"/>
        </w:rPr>
        <w:t>що</w:t>
      </w:r>
      <w:r w:rsidR="00350C14" w:rsidRPr="00350C14">
        <w:rPr>
          <w:rFonts w:ascii="Trebuchet MS" w:eastAsia="Times New Roman" w:hAnsi="Trebuchet MS" w:cs="Times New Roman"/>
          <w:lang w:eastAsia="uk-UA"/>
        </w:rPr>
        <w:t xml:space="preserve"> </w:t>
      </w:r>
      <w:r w:rsidR="006B7F4C">
        <w:rPr>
          <w:rFonts w:ascii="Trebuchet MS" w:eastAsia="Times New Roman" w:hAnsi="Trebuchet MS" w:cs="Times New Roman"/>
          <w:lang w:val="uk-UA" w:eastAsia="uk-UA"/>
        </w:rPr>
        <w:t>фінансуються з місцевого</w:t>
      </w:r>
    </w:p>
    <w:p w:rsidR="00946E77" w:rsidRDefault="006B7F4C" w:rsidP="00896A18">
      <w:pPr>
        <w:spacing w:after="0" w:line="278" w:lineRule="atLeast"/>
        <w:ind w:left="726"/>
        <w:jc w:val="center"/>
        <w:textAlignment w:val="baseline"/>
        <w:rPr>
          <w:rFonts w:ascii="Trebuchet MS" w:eastAsia="Times New Roman" w:hAnsi="Trebuchet MS" w:cs="Times New Roman"/>
          <w:lang w:eastAsia="uk-UA"/>
        </w:rPr>
      </w:pPr>
      <w:r>
        <w:rPr>
          <w:rFonts w:ascii="Trebuchet MS" w:eastAsia="Times New Roman" w:hAnsi="Trebuchet MS" w:cs="Times New Roman"/>
          <w:lang w:val="uk-UA" w:eastAsia="uk-UA"/>
        </w:rPr>
        <w:t>та державного бюджету</w:t>
      </w:r>
    </w:p>
    <w:p w:rsidR="00896A18" w:rsidRPr="00BD7D53" w:rsidRDefault="00896A18" w:rsidP="00896A18">
      <w:pPr>
        <w:spacing w:after="0" w:line="278" w:lineRule="atLeast"/>
        <w:ind w:left="726"/>
        <w:jc w:val="center"/>
        <w:textAlignment w:val="baseline"/>
        <w:rPr>
          <w:rFonts w:ascii="Trebuchet MS" w:eastAsia="Times New Roman" w:hAnsi="Trebuchet MS" w:cs="Times New Roman"/>
          <w:lang w:eastAsia="uk-UA"/>
        </w:rPr>
      </w:pPr>
    </w:p>
    <w:tbl>
      <w:tblPr>
        <w:tblW w:w="10388" w:type="dxa"/>
        <w:tblBorders>
          <w:top w:val="single" w:sz="6" w:space="0" w:color="888888"/>
          <w:left w:val="single" w:sz="6" w:space="0" w:color="888888"/>
          <w:bottom w:val="single" w:sz="6" w:space="0" w:color="888888"/>
          <w:right w:val="single" w:sz="6" w:space="0" w:color="888888"/>
        </w:tblBorders>
        <w:tblCellMar>
          <w:left w:w="0" w:type="dxa"/>
          <w:right w:w="0" w:type="dxa"/>
        </w:tblCellMar>
        <w:tblLook w:val="04A0" w:firstRow="1" w:lastRow="0" w:firstColumn="1" w:lastColumn="0" w:noHBand="0" w:noVBand="1"/>
      </w:tblPr>
      <w:tblGrid>
        <w:gridCol w:w="3301"/>
        <w:gridCol w:w="7087"/>
      </w:tblGrid>
      <w:tr w:rsidR="001366CA" w:rsidRPr="00B40AB0" w:rsidTr="006B7F4C">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4A6119" w:rsidP="001366CA">
            <w:pPr>
              <w:jc w:val="center"/>
              <w:rPr>
                <w:rFonts w:ascii="Trebuchet MS" w:eastAsia="Times New Roman" w:hAnsi="Trebuchet MS"/>
                <w:b/>
                <w:bCs/>
                <w:sz w:val="20"/>
                <w:szCs w:val="20"/>
                <w:lang w:val="uk-UA" w:eastAsia="uk-UA"/>
              </w:rPr>
            </w:pPr>
            <w:r w:rsidRPr="00163307">
              <w:rPr>
                <w:rFonts w:ascii="Trebuchet MS" w:hAnsi="Trebuchet MS"/>
                <w:b/>
                <w:sz w:val="20"/>
                <w:szCs w:val="20"/>
                <w:lang w:val="uk-UA"/>
              </w:rPr>
              <w:t>Ціна на електричну енергію, у тому числі диференційовані ціни та критерії диференціації</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45434F" w:rsidRPr="00163307" w:rsidRDefault="0045434F" w:rsidP="00163307">
            <w:pPr>
              <w:spacing w:after="192"/>
              <w:ind w:firstLine="6"/>
              <w:jc w:val="both"/>
              <w:textAlignment w:val="baseline"/>
              <w:rPr>
                <w:rFonts w:ascii="Trebuchet MS" w:eastAsia="Times New Roman" w:hAnsi="Trebuchet MS" w:cs="Times New Roman"/>
                <w:sz w:val="20"/>
                <w:szCs w:val="20"/>
                <w:lang w:val="uk-UA" w:eastAsia="uk-UA"/>
              </w:rPr>
            </w:pPr>
            <w:r w:rsidRPr="00163307">
              <w:rPr>
                <w:rFonts w:ascii="Trebuchet MS" w:eastAsia="Times New Roman" w:hAnsi="Trebuchet MS" w:cs="Times New Roman"/>
                <w:sz w:val="20"/>
                <w:szCs w:val="20"/>
                <w:lang w:val="uk-UA" w:eastAsia="uk-UA"/>
              </w:rPr>
              <w:t>Постачання електричної енергії здійснюється за регульованим цінами (тарифами) на електроенергію, затвердженими Регулятором, які включають, в тому числі витрати на розподіл електричної енергії.</w:t>
            </w:r>
          </w:p>
          <w:p w:rsidR="003123D5" w:rsidRDefault="003123D5" w:rsidP="003123D5">
            <w:pPr>
              <w:spacing w:after="192" w:line="240" w:lineRule="auto"/>
              <w:ind w:firstLine="6"/>
              <w:jc w:val="both"/>
              <w:textAlignment w:val="baseline"/>
              <w:rPr>
                <w:rFonts w:ascii="Trebuchet MS" w:eastAsia="Times New Roman" w:hAnsi="Trebuchet MS" w:cs="Times New Roman"/>
                <w:sz w:val="20"/>
                <w:szCs w:val="20"/>
                <w:lang w:val="uk-UA" w:eastAsia="uk-UA"/>
              </w:rPr>
            </w:pPr>
            <w:r>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Pr>
                <w:rFonts w:ascii="Trebuchet MS" w:eastAsia="Times New Roman" w:hAnsi="Trebuchet MS" w:cs="Times New Roman"/>
                <w:b/>
                <w:sz w:val="20"/>
                <w:szCs w:val="20"/>
                <w:lang w:val="uk-UA" w:eastAsia="uk-UA"/>
              </w:rPr>
              <w:t>АТ "СУМИОБЛЕНЕРГО"</w:t>
            </w:r>
            <w:r>
              <w:rPr>
                <w:rFonts w:ascii="Trebuchet MS" w:eastAsia="Times New Roman" w:hAnsi="Trebuchet MS" w:cs="Times New Roman"/>
                <w:sz w:val="20"/>
                <w:szCs w:val="20"/>
                <w:lang w:val="uk-UA" w:eastAsia="uk-UA"/>
              </w:rPr>
              <w:t xml:space="preserve"> згідно з класом напруги, </w:t>
            </w:r>
            <w:r>
              <w:rPr>
                <w:rFonts w:ascii="Trebuchet MS" w:eastAsia="Times New Roman" w:hAnsi="Trebuchet MS" w:cs="Times New Roman"/>
                <w:b/>
                <w:sz w:val="20"/>
                <w:szCs w:val="20"/>
                <w:lang w:val="uk-UA" w:eastAsia="uk-UA"/>
              </w:rPr>
              <w:t xml:space="preserve">на </w:t>
            </w:r>
            <w:r>
              <w:rPr>
                <w:rFonts w:eastAsia="Times New Roman" w:hAnsi="Trebuchet MS" w:cs="Times New Roman"/>
                <w:b/>
                <w:sz w:val="20"/>
                <w:szCs w:val="20"/>
                <w:lang w:val="uk-UA" w:eastAsia="uk-UA"/>
              </w:rPr>
              <w:t>жовтень</w:t>
            </w:r>
            <w:r>
              <w:rPr>
                <w:rFonts w:eastAsia="Times New Roman" w:hAnsi="Trebuchet MS" w:cs="Times New Roman"/>
                <w:b/>
                <w:sz w:val="20"/>
                <w:szCs w:val="20"/>
                <w:lang w:val="uk-UA" w:eastAsia="uk-UA"/>
              </w:rPr>
              <w:t xml:space="preserve"> </w:t>
            </w:r>
            <w:r>
              <w:rPr>
                <w:rFonts w:ascii="Trebuchet MS" w:eastAsia="Times New Roman" w:hAnsi="Trebuchet MS" w:cs="Times New Roman"/>
                <w:b/>
                <w:sz w:val="20"/>
                <w:szCs w:val="20"/>
                <w:lang w:val="uk-UA" w:eastAsia="uk-UA"/>
              </w:rPr>
              <w:t>2026</w:t>
            </w:r>
            <w:r>
              <w:rPr>
                <w:rFonts w:ascii="Trebuchet MS" w:eastAsia="Times New Roman" w:hAnsi="Trebuchet MS" w:cs="Times New Roman"/>
                <w:sz w:val="20"/>
                <w:szCs w:val="20"/>
                <w:lang w:val="uk-UA" w:eastAsia="uk-UA"/>
              </w:rPr>
              <w:t xml:space="preserve"> року становить: </w:t>
            </w:r>
          </w:p>
          <w:p w:rsidR="003123D5" w:rsidRDefault="003123D5" w:rsidP="003123D5">
            <w:pPr>
              <w:spacing w:after="192" w:line="240" w:lineRule="auto"/>
              <w:ind w:firstLine="6"/>
              <w:jc w:val="both"/>
              <w:textAlignment w:val="baseline"/>
              <w:rPr>
                <w:rFonts w:ascii="Trebuchet MS" w:eastAsia="Times New Roman" w:hAnsi="Trebuchet MS" w:cs="Times New Roman"/>
                <w:b/>
                <w:sz w:val="20"/>
                <w:szCs w:val="20"/>
                <w:lang w:val="uk-UA" w:eastAsia="uk-UA"/>
              </w:rPr>
            </w:pPr>
            <w:r>
              <w:rPr>
                <w:rFonts w:ascii="Trebuchet MS" w:eastAsia="Times New Roman" w:hAnsi="Trebuchet MS" w:cs="Times New Roman"/>
                <w:b/>
                <w:sz w:val="20"/>
                <w:szCs w:val="20"/>
                <w:lang w:val="uk-UA" w:eastAsia="uk-UA"/>
              </w:rPr>
              <w:t xml:space="preserve">І клас – 7,04132 грн/кВт*год (без ПДВ); </w:t>
            </w:r>
          </w:p>
          <w:p w:rsidR="003123D5" w:rsidRDefault="003123D5" w:rsidP="003123D5">
            <w:pPr>
              <w:spacing w:after="192" w:line="240" w:lineRule="auto"/>
              <w:ind w:firstLine="6"/>
              <w:jc w:val="both"/>
              <w:textAlignment w:val="baseline"/>
              <w:rPr>
                <w:rFonts w:ascii="Trebuchet MS" w:eastAsia="Times New Roman" w:hAnsi="Trebuchet MS" w:cs="Times New Roman"/>
                <w:b/>
                <w:sz w:val="20"/>
                <w:szCs w:val="20"/>
                <w:lang w:val="uk-UA" w:eastAsia="uk-UA"/>
              </w:rPr>
            </w:pPr>
            <w:r>
              <w:rPr>
                <w:rFonts w:ascii="Trebuchet MS" w:eastAsia="Times New Roman" w:hAnsi="Trebuchet MS" w:cs="Times New Roman"/>
                <w:b/>
                <w:sz w:val="20"/>
                <w:szCs w:val="20"/>
                <w:lang w:val="uk-UA" w:eastAsia="uk-UA"/>
              </w:rPr>
              <w:t>ІІ клас – 10,60160</w:t>
            </w:r>
            <w:r>
              <w:rPr>
                <w:rFonts w:ascii="Trebuchet MS" w:hAnsi="Trebuchet MS"/>
                <w:b/>
                <w:bCs/>
                <w:color w:val="000000"/>
                <w:sz w:val="20"/>
                <w:szCs w:val="20"/>
                <w:lang w:val="uk-UA" w:eastAsia="uk-UA"/>
              </w:rPr>
              <w:t xml:space="preserve"> </w:t>
            </w:r>
            <w:r>
              <w:rPr>
                <w:rFonts w:ascii="Trebuchet MS" w:eastAsia="Times New Roman" w:hAnsi="Trebuchet MS" w:cs="Times New Roman"/>
                <w:b/>
                <w:sz w:val="20"/>
                <w:szCs w:val="20"/>
                <w:lang w:val="uk-UA" w:eastAsia="uk-UA"/>
              </w:rPr>
              <w:t>грн/кВт*год (без ПДВ).</w:t>
            </w:r>
          </w:p>
          <w:p w:rsidR="003123D5" w:rsidRDefault="003123D5" w:rsidP="003123D5">
            <w:pPr>
              <w:spacing w:after="192" w:line="240" w:lineRule="auto"/>
              <w:ind w:firstLine="6"/>
              <w:jc w:val="both"/>
              <w:textAlignment w:val="baseline"/>
              <w:rPr>
                <w:rFonts w:ascii="Trebuchet MS" w:eastAsia="Times New Roman" w:hAnsi="Trebuchet MS" w:cs="Times New Roman"/>
                <w:b/>
                <w:sz w:val="20"/>
                <w:szCs w:val="20"/>
                <w:lang w:val="uk-UA" w:eastAsia="uk-UA"/>
              </w:rPr>
            </w:pPr>
            <w:r>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Pr>
                <w:rFonts w:ascii="Trebuchet MS" w:eastAsia="Times New Roman" w:hAnsi="Trebuchet MS" w:cs="Times New Roman"/>
                <w:b/>
                <w:sz w:val="20"/>
                <w:szCs w:val="20"/>
                <w:lang w:val="uk-UA" w:eastAsia="uk-UA"/>
              </w:rPr>
              <w:t>АТ "УКРЗАЛІЗНИЦЯ"</w:t>
            </w:r>
            <w:r>
              <w:rPr>
                <w:rFonts w:ascii="Trebuchet MS" w:eastAsia="Times New Roman" w:hAnsi="Trebuchet MS" w:cs="Times New Roman"/>
                <w:sz w:val="20"/>
                <w:szCs w:val="20"/>
                <w:lang w:val="uk-UA" w:eastAsia="uk-UA"/>
              </w:rPr>
              <w:t xml:space="preserve"> згідно з класом напруги, </w:t>
            </w:r>
            <w:r>
              <w:rPr>
                <w:rFonts w:ascii="Trebuchet MS" w:eastAsia="Times New Roman" w:hAnsi="Trebuchet MS" w:cs="Times New Roman"/>
                <w:b/>
                <w:sz w:val="20"/>
                <w:szCs w:val="20"/>
                <w:lang w:val="uk-UA" w:eastAsia="uk-UA"/>
              </w:rPr>
              <w:t>на жовтень 2026 року</w:t>
            </w:r>
            <w:r>
              <w:rPr>
                <w:rFonts w:ascii="Trebuchet MS" w:eastAsia="Times New Roman" w:hAnsi="Trebuchet MS" w:cs="Times New Roman"/>
                <w:sz w:val="20"/>
                <w:szCs w:val="20"/>
                <w:lang w:val="uk-UA" w:eastAsia="uk-UA"/>
              </w:rPr>
              <w:t xml:space="preserve"> становить: </w:t>
            </w:r>
          </w:p>
          <w:p w:rsidR="003123D5" w:rsidRDefault="003123D5" w:rsidP="003123D5">
            <w:pPr>
              <w:spacing w:after="192" w:line="240" w:lineRule="auto"/>
              <w:ind w:firstLine="6"/>
              <w:jc w:val="both"/>
              <w:textAlignment w:val="baseline"/>
              <w:rPr>
                <w:rFonts w:ascii="Trebuchet MS" w:eastAsia="Times New Roman" w:hAnsi="Trebuchet MS" w:cs="Times New Roman"/>
                <w:b/>
                <w:sz w:val="20"/>
                <w:szCs w:val="20"/>
                <w:lang w:val="uk-UA" w:eastAsia="uk-UA"/>
              </w:rPr>
            </w:pPr>
            <w:r>
              <w:rPr>
                <w:rFonts w:ascii="Trebuchet MS" w:eastAsia="Times New Roman" w:hAnsi="Trebuchet MS" w:cs="Times New Roman"/>
                <w:b/>
                <w:sz w:val="20"/>
                <w:szCs w:val="20"/>
                <w:lang w:val="uk-UA" w:eastAsia="uk-UA"/>
              </w:rPr>
              <w:t>І клас – 7,06225</w:t>
            </w:r>
            <w:r>
              <w:rPr>
                <w:rFonts w:ascii="Trebuchet MS" w:hAnsi="Trebuchet MS"/>
                <w:b/>
                <w:bCs/>
                <w:color w:val="000000"/>
                <w:sz w:val="20"/>
                <w:szCs w:val="20"/>
                <w:lang w:val="uk-UA" w:eastAsia="uk-UA"/>
              </w:rPr>
              <w:t xml:space="preserve"> </w:t>
            </w:r>
            <w:r>
              <w:rPr>
                <w:rFonts w:ascii="Trebuchet MS" w:eastAsia="Times New Roman" w:hAnsi="Trebuchet MS" w:cs="Times New Roman"/>
                <w:b/>
                <w:sz w:val="20"/>
                <w:szCs w:val="20"/>
                <w:lang w:val="uk-UA" w:eastAsia="uk-UA"/>
              </w:rPr>
              <w:t xml:space="preserve">грн/кВт*год (без ПДВ); </w:t>
            </w:r>
            <w:bookmarkStart w:id="0" w:name="_GoBack"/>
            <w:bookmarkEnd w:id="0"/>
          </w:p>
          <w:p w:rsidR="003123D5" w:rsidRDefault="003123D5" w:rsidP="003123D5">
            <w:pPr>
              <w:spacing w:after="192" w:line="240" w:lineRule="auto"/>
              <w:ind w:firstLine="6"/>
              <w:jc w:val="both"/>
              <w:textAlignment w:val="baseline"/>
              <w:rPr>
                <w:rFonts w:ascii="Trebuchet MS" w:eastAsia="Times New Roman" w:hAnsi="Trebuchet MS" w:cs="Times New Roman"/>
                <w:b/>
                <w:sz w:val="20"/>
                <w:szCs w:val="20"/>
                <w:lang w:val="uk-UA" w:eastAsia="uk-UA"/>
              </w:rPr>
            </w:pPr>
            <w:r>
              <w:rPr>
                <w:rFonts w:ascii="Trebuchet MS" w:eastAsia="Times New Roman" w:hAnsi="Trebuchet MS" w:cs="Times New Roman"/>
                <w:b/>
                <w:sz w:val="20"/>
                <w:szCs w:val="20"/>
                <w:lang w:val="uk-UA" w:eastAsia="uk-UA"/>
              </w:rPr>
              <w:t>ІІ клас – 8,73356</w:t>
            </w:r>
            <w:r>
              <w:rPr>
                <w:rFonts w:ascii="Trebuchet MS" w:hAnsi="Trebuchet MS"/>
                <w:b/>
                <w:bCs/>
                <w:color w:val="000000"/>
                <w:sz w:val="20"/>
                <w:szCs w:val="20"/>
                <w:lang w:val="uk-UA" w:eastAsia="uk-UA"/>
              </w:rPr>
              <w:t xml:space="preserve"> </w:t>
            </w:r>
            <w:r>
              <w:rPr>
                <w:rFonts w:ascii="Trebuchet MS" w:eastAsia="Times New Roman" w:hAnsi="Trebuchet MS" w:cs="Times New Roman"/>
                <w:b/>
                <w:sz w:val="20"/>
                <w:szCs w:val="20"/>
                <w:lang w:val="uk-UA" w:eastAsia="uk-UA"/>
              </w:rPr>
              <w:t>грн/кВт*год (без ПДВ).</w:t>
            </w:r>
          </w:p>
          <w:p w:rsidR="0045434F" w:rsidRPr="00163307" w:rsidRDefault="0045434F" w:rsidP="00163307">
            <w:pPr>
              <w:spacing w:after="192"/>
              <w:ind w:firstLine="6"/>
              <w:contextualSpacing/>
              <w:jc w:val="both"/>
              <w:textAlignment w:val="baseline"/>
              <w:rPr>
                <w:rFonts w:ascii="Trebuchet MS" w:eastAsia="Times New Roman" w:hAnsi="Trebuchet MS" w:cs="Times New Roman"/>
                <w:sz w:val="20"/>
                <w:szCs w:val="20"/>
                <w:lang w:val="uk-UA" w:eastAsia="uk-UA"/>
              </w:rPr>
            </w:pPr>
            <w:r w:rsidRPr="00163307">
              <w:rPr>
                <w:rFonts w:ascii="Trebuchet MS" w:eastAsia="Times New Roman" w:hAnsi="Trebuchet MS" w:cs="Times New Roman"/>
                <w:sz w:val="20"/>
                <w:szCs w:val="20"/>
                <w:lang w:val="uk-UA" w:eastAsia="uk-UA"/>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http://sm.enera.ua/ </w:t>
            </w:r>
          </w:p>
          <w:p w:rsidR="001366CA" w:rsidRPr="00163307" w:rsidRDefault="0045434F" w:rsidP="00163307">
            <w:pPr>
              <w:jc w:val="both"/>
              <w:rPr>
                <w:rFonts w:ascii="Trebuchet MS" w:hAnsi="Trebuchet MS"/>
                <w:sz w:val="20"/>
                <w:szCs w:val="20"/>
                <w:lang w:val="uk-UA"/>
              </w:rPr>
            </w:pPr>
            <w:r w:rsidRPr="00163307">
              <w:rPr>
                <w:rFonts w:ascii="Trebuchet MS" w:eastAsia="Times New Roman" w:hAnsi="Trebuchet MS" w:cs="Times New Roman"/>
                <w:sz w:val="20"/>
                <w:szCs w:val="20"/>
                <w:lang w:val="uk-UA" w:eastAsia="uk-UA"/>
              </w:rPr>
              <w:t>Ціна згідно даної комерційної пропозиції може змінюватись 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1366CA" w:rsidRPr="00B40AB0" w:rsidTr="006B7F4C">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B40AB0" w:rsidRDefault="00DE4B9F" w:rsidP="001366CA">
            <w:pPr>
              <w:jc w:val="center"/>
              <w:rPr>
                <w:rFonts w:ascii="Trebuchet MS" w:eastAsia="Times New Roman" w:hAnsi="Trebuchet MS"/>
                <w:b/>
                <w:sz w:val="20"/>
                <w:szCs w:val="20"/>
                <w:lang w:eastAsia="uk-UA"/>
              </w:rPr>
            </w:pPr>
            <w:r w:rsidRPr="00A900E0">
              <w:rPr>
                <w:rStyle w:val="FontStyle11"/>
                <w:rFonts w:ascii="Trebuchet MS" w:hAnsi="Trebuchet MS"/>
                <w:sz w:val="20"/>
                <w:lang w:val="uk-UA" w:eastAsia="uk-UA"/>
              </w:rPr>
              <w:t>Територія здійснення ліцензованої діяльності</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B40AB0" w:rsidRDefault="001366CA" w:rsidP="00163307">
            <w:pPr>
              <w:ind w:left="102" w:right="136" w:firstLine="6"/>
              <w:jc w:val="both"/>
              <w:rPr>
                <w:rFonts w:ascii="Trebuchet MS" w:eastAsia="Times New Roman" w:hAnsi="Trebuchet MS"/>
                <w:sz w:val="20"/>
                <w:szCs w:val="20"/>
                <w:lang w:val="en-US" w:eastAsia="uk-UA"/>
              </w:rPr>
            </w:pPr>
            <w:proofErr w:type="spellStart"/>
            <w:r w:rsidRPr="00B40AB0">
              <w:rPr>
                <w:rFonts w:ascii="Trebuchet MS" w:eastAsia="Times New Roman" w:hAnsi="Trebuchet MS"/>
                <w:sz w:val="20"/>
                <w:szCs w:val="20"/>
                <w:lang w:eastAsia="uk-UA"/>
              </w:rPr>
              <w:t>Сумська</w:t>
            </w:r>
            <w:proofErr w:type="spellEnd"/>
            <w:r w:rsidRPr="00B40AB0">
              <w:rPr>
                <w:rFonts w:ascii="Trebuchet MS" w:eastAsia="Times New Roman" w:hAnsi="Trebuchet MS"/>
                <w:sz w:val="20"/>
                <w:szCs w:val="20"/>
                <w:lang w:eastAsia="uk-UA"/>
              </w:rPr>
              <w:t xml:space="preserve"> область</w:t>
            </w:r>
          </w:p>
        </w:tc>
      </w:tr>
      <w:tr w:rsidR="001366CA" w:rsidRPr="003123D5" w:rsidTr="006B7F4C">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1366CA" w:rsidP="001366CA">
            <w:pPr>
              <w:jc w:val="center"/>
              <w:rPr>
                <w:rFonts w:ascii="Trebuchet MS" w:eastAsia="Times New Roman" w:hAnsi="Trebuchet MS"/>
                <w:b/>
                <w:sz w:val="20"/>
                <w:szCs w:val="20"/>
                <w:lang w:val="uk-UA" w:eastAsia="uk-UA"/>
              </w:rPr>
            </w:pPr>
            <w:r w:rsidRPr="00163307">
              <w:rPr>
                <w:rFonts w:ascii="Trebuchet MS" w:eastAsia="Times New Roman" w:hAnsi="Trebuchet MS"/>
                <w:b/>
                <w:bCs/>
                <w:sz w:val="20"/>
                <w:szCs w:val="20"/>
                <w:lang w:val="uk-UA" w:eastAsia="uk-UA"/>
              </w:rPr>
              <w:t>Спосіб оплати</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1366CA" w:rsidP="00163307">
            <w:pPr>
              <w:pStyle w:val="a3"/>
              <w:spacing w:line="276" w:lineRule="auto"/>
              <w:jc w:val="both"/>
              <w:rPr>
                <w:rFonts w:ascii="Trebuchet MS" w:eastAsiaTheme="minorEastAsia" w:hAnsi="Trebuchet MS"/>
                <w:sz w:val="20"/>
                <w:szCs w:val="20"/>
                <w:lang w:val="uk-UA" w:eastAsia="en-US"/>
              </w:rPr>
            </w:pPr>
            <w:r w:rsidRPr="00163307">
              <w:rPr>
                <w:rFonts w:ascii="Trebuchet MS" w:hAnsi="Trebuchet MS"/>
                <w:sz w:val="20"/>
                <w:szCs w:val="20"/>
                <w:lang w:val="uk-UA"/>
              </w:rPr>
              <w:t xml:space="preserve">Оплата електричної енергії, у тому числі за послугу з розподілу, здійснюється споживачем у формі повної оплати вартості обсягу спожитої </w:t>
            </w:r>
            <w:r w:rsidR="002C337F" w:rsidRPr="00163307">
              <w:rPr>
                <w:rFonts w:ascii="Trebuchet MS" w:hAnsi="Trebuchet MS"/>
                <w:sz w:val="20"/>
                <w:szCs w:val="20"/>
                <w:lang w:val="uk-UA"/>
              </w:rPr>
              <w:t xml:space="preserve">(розподіленої) </w:t>
            </w:r>
            <w:r w:rsidRPr="00163307">
              <w:rPr>
                <w:rFonts w:ascii="Trebuchet MS" w:hAnsi="Trebuchet MS"/>
                <w:sz w:val="20"/>
                <w:szCs w:val="20"/>
                <w:lang w:val="uk-UA"/>
              </w:rPr>
              <w:t>електричної енергії один раз за фактичними показами засобів комерційного обліку електричної енергії</w:t>
            </w:r>
            <w:r w:rsidR="002C337F" w:rsidRPr="00163307">
              <w:rPr>
                <w:rFonts w:ascii="Trebuchet MS" w:hAnsi="Trebuchet MS"/>
                <w:sz w:val="20"/>
                <w:szCs w:val="20"/>
                <w:lang w:val="uk-UA"/>
              </w:rPr>
              <w:t xml:space="preserve"> отриманими Постачальником від Оператора системи розподілу.</w:t>
            </w:r>
          </w:p>
        </w:tc>
      </w:tr>
      <w:tr w:rsidR="00B40AB0" w:rsidRPr="003123D5" w:rsidTr="00235921">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B40AB0" w:rsidRPr="00163307" w:rsidRDefault="00B40AB0">
            <w:pPr>
              <w:spacing w:after="0" w:line="240" w:lineRule="auto"/>
              <w:jc w:val="center"/>
              <w:textAlignment w:val="baseline"/>
              <w:rPr>
                <w:rFonts w:ascii="Trebuchet MS" w:eastAsia="Times New Roman" w:hAnsi="Trebuchet MS" w:cs="Times New Roman"/>
                <w:b/>
                <w:bCs/>
                <w:sz w:val="20"/>
                <w:szCs w:val="20"/>
                <w:bdr w:val="none" w:sz="0" w:space="0" w:color="auto" w:frame="1"/>
                <w:lang w:val="uk-UA" w:eastAsia="uk-UA"/>
              </w:rPr>
            </w:pPr>
            <w:r w:rsidRPr="00163307">
              <w:rPr>
                <w:rStyle w:val="FontStyle11"/>
                <w:rFonts w:ascii="Trebuchet MS" w:hAnsi="Trebuchet MS"/>
                <w:sz w:val="20"/>
                <w:szCs w:val="20"/>
                <w:lang w:val="uk-UA"/>
              </w:rPr>
              <w:t>Договірні обсяги</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B40AB0" w:rsidRPr="00163307" w:rsidRDefault="00B40AB0" w:rsidP="00163307">
            <w:pPr>
              <w:spacing w:after="192"/>
              <w:ind w:firstLine="6"/>
              <w:jc w:val="both"/>
              <w:textAlignment w:val="baseline"/>
              <w:rPr>
                <w:rFonts w:ascii="Trebuchet MS" w:eastAsia="Times New Roman" w:hAnsi="Trebuchet MS" w:cs="Times New Roman"/>
                <w:sz w:val="20"/>
                <w:szCs w:val="20"/>
                <w:lang w:val="uk-UA" w:eastAsia="uk-UA"/>
              </w:rPr>
            </w:pPr>
            <w:r w:rsidRPr="00163307">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sidRPr="00163307">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1366CA" w:rsidRPr="00B40AB0" w:rsidTr="006B7F4C">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DE4B9F" w:rsidP="004A6119">
            <w:pPr>
              <w:spacing w:before="240" w:after="0" w:line="240" w:lineRule="auto"/>
              <w:jc w:val="center"/>
              <w:rPr>
                <w:rFonts w:ascii="Trebuchet MS" w:eastAsia="Times New Roman" w:hAnsi="Trebuchet MS"/>
                <w:b/>
                <w:sz w:val="20"/>
                <w:szCs w:val="20"/>
                <w:lang w:val="uk-UA" w:eastAsia="uk-UA"/>
              </w:rPr>
            </w:pPr>
            <w:r w:rsidRPr="00163307">
              <w:rPr>
                <w:rFonts w:ascii="Trebuchet MS" w:hAnsi="Trebuchet MS"/>
                <w:b/>
                <w:sz w:val="20"/>
                <w:lang w:val="uk-UA"/>
              </w:rPr>
              <w:t xml:space="preserve">Термін (строк) виставлення рахунку за спожиту електричну енергію та термін (строк) його </w:t>
            </w:r>
            <w:r w:rsidRPr="00163307">
              <w:rPr>
                <w:rFonts w:ascii="Trebuchet MS" w:hAnsi="Trebuchet MS"/>
                <w:b/>
                <w:sz w:val="20"/>
                <w:lang w:val="uk-UA"/>
              </w:rPr>
              <w:lastRenderedPageBreak/>
              <w:t>оплати</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2C337F" w:rsidP="00163307">
            <w:pPr>
              <w:ind w:firstLine="6"/>
              <w:jc w:val="both"/>
              <w:rPr>
                <w:rFonts w:ascii="Trebuchet MS" w:eastAsia="Times New Roman" w:hAnsi="Trebuchet MS"/>
                <w:sz w:val="20"/>
                <w:szCs w:val="20"/>
                <w:lang w:val="uk-UA" w:eastAsia="uk-UA"/>
              </w:rPr>
            </w:pPr>
            <w:r w:rsidRPr="00163307">
              <w:rPr>
                <w:rFonts w:ascii="Trebuchet MS" w:eastAsia="Times New Roman" w:hAnsi="Trebuchet MS" w:cs="Times New Roman"/>
                <w:sz w:val="20"/>
                <w:szCs w:val="20"/>
                <w:lang w:val="uk-UA" w:eastAsia="uk-UA"/>
              </w:rPr>
              <w:lastRenderedPageBreak/>
              <w:t xml:space="preserve">Рахунок надається споживачу не пізніше п’ятого робочого дня з дати отримання Постачальником даних від Оператора системи розподілу про обсяги спожитої (розподіленої) електричної енергії </w:t>
            </w:r>
            <w:r w:rsidRPr="00163307">
              <w:rPr>
                <w:rFonts w:ascii="Trebuchet MS" w:eastAsia="Times New Roman" w:hAnsi="Trebuchet MS" w:cs="Times New Roman"/>
                <w:i/>
                <w:sz w:val="20"/>
                <w:szCs w:val="20"/>
                <w:lang w:val="uk-UA" w:eastAsia="uk-UA"/>
              </w:rPr>
              <w:t xml:space="preserve"> </w:t>
            </w:r>
            <w:r w:rsidRPr="00163307">
              <w:rPr>
                <w:rFonts w:ascii="Trebuchet MS" w:eastAsia="Times New Roman" w:hAnsi="Trebuchet MS" w:cs="Times New Roman"/>
                <w:sz w:val="20"/>
                <w:szCs w:val="20"/>
                <w:lang w:val="uk-UA" w:eastAsia="uk-UA"/>
              </w:rPr>
              <w:t xml:space="preserve">споживачу, але не пізніше 10 числа місяця наступного за розрахунковим. Оплата рахунка </w:t>
            </w:r>
            <w:r w:rsidRPr="00163307">
              <w:rPr>
                <w:rFonts w:ascii="Trebuchet MS" w:eastAsia="Times New Roman" w:hAnsi="Trebuchet MS" w:cs="Times New Roman"/>
                <w:sz w:val="20"/>
                <w:szCs w:val="20"/>
                <w:lang w:val="uk-UA" w:eastAsia="uk-UA"/>
              </w:rPr>
              <w:lastRenderedPageBreak/>
              <w:t>Постачальника за фактично спожиту електричну енергію має бути здійснена Споживачем у строки, визначені в рахунку, але не більше 5 робочих днів від дати його отримання Споживачем.</w:t>
            </w:r>
          </w:p>
        </w:tc>
      </w:tr>
      <w:tr w:rsidR="001366CA" w:rsidRPr="00B40AB0" w:rsidTr="006B7F4C">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1366CA" w:rsidP="001366CA">
            <w:pPr>
              <w:jc w:val="center"/>
              <w:rPr>
                <w:rFonts w:ascii="Trebuchet MS" w:eastAsia="Times New Roman" w:hAnsi="Trebuchet MS"/>
                <w:b/>
                <w:sz w:val="20"/>
                <w:szCs w:val="20"/>
                <w:lang w:val="uk-UA" w:eastAsia="uk-UA"/>
              </w:rPr>
            </w:pPr>
            <w:r w:rsidRPr="00163307">
              <w:rPr>
                <w:rFonts w:ascii="Trebuchet MS" w:eastAsia="Times New Roman" w:hAnsi="Trebuchet MS"/>
                <w:b/>
                <w:bCs/>
                <w:sz w:val="20"/>
                <w:szCs w:val="20"/>
                <w:lang w:val="uk-UA" w:eastAsia="uk-UA"/>
              </w:rPr>
              <w:lastRenderedPageBreak/>
              <w:t>Розмір пені за порушення строку оплати та/або штраф</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1366CA" w:rsidP="00163307">
            <w:pPr>
              <w:jc w:val="both"/>
              <w:rPr>
                <w:rFonts w:ascii="Trebuchet MS" w:eastAsia="Times New Roman" w:hAnsi="Trebuchet MS"/>
                <w:sz w:val="20"/>
                <w:szCs w:val="20"/>
                <w:lang w:val="uk-UA" w:eastAsia="uk-UA"/>
              </w:rPr>
            </w:pPr>
            <w:r w:rsidRPr="00163307">
              <w:rPr>
                <w:rFonts w:ascii="Trebuchet MS" w:eastAsia="Times New Roman" w:hAnsi="Trebuchet MS"/>
                <w:sz w:val="20"/>
                <w:szCs w:val="20"/>
                <w:lang w:val="uk-UA" w:eastAsia="uk-UA"/>
              </w:rPr>
              <w:t>За внесення платежів, передбачених умовами Договору, з порушенням термінів, визначених цією комерційною пропозицією, Постачальник проводить нарахування Споживачу пені в розмірі подвійної облікової ставки Національного банку України від суми заборгованості за кожен день прострочення платежу враховуючи день фактичної оплати, 3% річних з простроченої суми. При цьому сума боргу повинна бути сплачена з урахуванням встановленого індексу інфляції.</w:t>
            </w:r>
          </w:p>
        </w:tc>
      </w:tr>
      <w:tr w:rsidR="002C337F" w:rsidRPr="003123D5" w:rsidTr="006B7F4C">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tcPr>
          <w:p w:rsidR="002C337F" w:rsidRPr="00163307" w:rsidRDefault="00DE4B9F" w:rsidP="00856AE3">
            <w:pPr>
              <w:pStyle w:val="Style5"/>
              <w:widowControl/>
              <w:spacing w:line="274" w:lineRule="exact"/>
              <w:ind w:left="250"/>
              <w:rPr>
                <w:rStyle w:val="FontStyle11"/>
                <w:rFonts w:ascii="Trebuchet MS" w:hAnsi="Trebuchet MS"/>
                <w:sz w:val="20"/>
                <w:szCs w:val="20"/>
                <w:lang w:val="uk-UA" w:eastAsia="uk-UA"/>
              </w:rPr>
            </w:pPr>
            <w:r w:rsidRPr="00163307">
              <w:rPr>
                <w:rFonts w:ascii="Trebuchet MS" w:hAnsi="Trebuchet MS"/>
                <w:b/>
                <w:sz w:val="20"/>
                <w:szCs w:val="22"/>
                <w:lang w:val="uk-UA"/>
              </w:rPr>
              <w:t>Наявність або відсутність штрафу за дострокове припинення дії договору, розмір штрафу</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tcPr>
          <w:p w:rsidR="002C337F" w:rsidRPr="00163307" w:rsidRDefault="002C337F" w:rsidP="00163307">
            <w:pPr>
              <w:pStyle w:val="Style7"/>
              <w:widowControl/>
              <w:spacing w:line="276" w:lineRule="auto"/>
              <w:jc w:val="both"/>
              <w:rPr>
                <w:rStyle w:val="FontStyle12"/>
                <w:rFonts w:ascii="Trebuchet MS" w:hAnsi="Trebuchet MS"/>
                <w:i/>
                <w:sz w:val="20"/>
                <w:szCs w:val="20"/>
                <w:lang w:val="uk-UA" w:eastAsia="uk-UA"/>
              </w:rPr>
            </w:pPr>
            <w:r w:rsidRPr="00163307">
              <w:rPr>
                <w:rFonts w:ascii="Trebuchet MS" w:hAnsi="Trebuchet MS"/>
                <w:sz w:val="20"/>
                <w:szCs w:val="20"/>
                <w:lang w:val="uk-UA"/>
              </w:rPr>
              <w:t>Розмір штрафу дорівнює вартості обсягу електричної енергії спожитої споживачем за останній повний розрахунковий період.</w:t>
            </w:r>
          </w:p>
        </w:tc>
      </w:tr>
      <w:tr w:rsidR="001366CA" w:rsidRPr="00B40AB0" w:rsidTr="006B7F4C">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1366CA" w:rsidP="001366CA">
            <w:pPr>
              <w:ind w:left="278"/>
              <w:jc w:val="center"/>
              <w:rPr>
                <w:rFonts w:ascii="Trebuchet MS" w:eastAsia="Times New Roman" w:hAnsi="Trebuchet MS"/>
                <w:b/>
                <w:sz w:val="20"/>
                <w:szCs w:val="20"/>
                <w:lang w:val="uk-UA" w:eastAsia="uk-UA"/>
              </w:rPr>
            </w:pPr>
            <w:r w:rsidRPr="00163307">
              <w:rPr>
                <w:rFonts w:ascii="Trebuchet MS" w:eastAsia="Times New Roman" w:hAnsi="Trebuchet MS"/>
                <w:b/>
                <w:bCs/>
                <w:sz w:val="20"/>
                <w:szCs w:val="20"/>
                <w:lang w:val="uk-UA" w:eastAsia="uk-UA"/>
              </w:rPr>
              <w:t>Можливість надання пільг, субсидій</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1366CA" w:rsidP="00163307">
            <w:pPr>
              <w:jc w:val="both"/>
              <w:rPr>
                <w:rFonts w:ascii="Trebuchet MS" w:eastAsia="Times New Roman" w:hAnsi="Trebuchet MS"/>
                <w:sz w:val="20"/>
                <w:szCs w:val="20"/>
                <w:lang w:val="uk-UA" w:eastAsia="uk-UA"/>
              </w:rPr>
            </w:pPr>
            <w:r w:rsidRPr="00163307">
              <w:rPr>
                <w:rFonts w:ascii="Trebuchet MS" w:eastAsia="Times New Roman" w:hAnsi="Trebuchet MS"/>
                <w:sz w:val="20"/>
                <w:szCs w:val="20"/>
                <w:lang w:val="uk-UA" w:eastAsia="uk-UA"/>
              </w:rPr>
              <w:t>Не надаються.</w:t>
            </w:r>
          </w:p>
        </w:tc>
      </w:tr>
      <w:tr w:rsidR="001366CA" w:rsidRPr="00B40AB0" w:rsidTr="006B7F4C">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tcPr>
          <w:p w:rsidR="001366CA" w:rsidRPr="00163307" w:rsidRDefault="00DE4B9F" w:rsidP="001366CA">
            <w:pPr>
              <w:spacing w:after="0" w:line="240" w:lineRule="auto"/>
              <w:ind w:left="278"/>
              <w:jc w:val="center"/>
              <w:textAlignment w:val="baseline"/>
              <w:rPr>
                <w:rFonts w:ascii="Trebuchet MS" w:eastAsia="Times New Roman" w:hAnsi="Trebuchet MS" w:cs="Times New Roman"/>
                <w:b/>
                <w:bCs/>
                <w:sz w:val="20"/>
                <w:szCs w:val="20"/>
                <w:bdr w:val="none" w:sz="0" w:space="0" w:color="auto" w:frame="1"/>
                <w:lang w:val="uk-UA" w:eastAsia="uk-UA"/>
              </w:rPr>
            </w:pPr>
            <w:r w:rsidRPr="00163307">
              <w:rPr>
                <w:rFonts w:ascii="Trebuchet MS" w:hAnsi="Trebuchet MS"/>
                <w:b/>
                <w:sz w:val="20"/>
                <w:szCs w:val="20"/>
                <w:shd w:val="clear" w:color="auto" w:fill="FFFFFF"/>
                <w:lang w:val="uk-UA"/>
              </w:rPr>
              <w:t>Можливість постачання захищеним споживачам</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tcPr>
          <w:p w:rsidR="001366CA" w:rsidRPr="00163307" w:rsidRDefault="001366CA" w:rsidP="00163307">
            <w:pPr>
              <w:spacing w:after="192"/>
              <w:ind w:left="11" w:hanging="11"/>
              <w:jc w:val="both"/>
              <w:textAlignment w:val="baseline"/>
              <w:rPr>
                <w:rFonts w:ascii="Trebuchet MS" w:eastAsia="Times New Roman" w:hAnsi="Trebuchet MS" w:cs="Times New Roman"/>
                <w:sz w:val="20"/>
                <w:szCs w:val="20"/>
                <w:lang w:val="uk-UA" w:eastAsia="uk-UA"/>
              </w:rPr>
            </w:pPr>
            <w:r w:rsidRPr="00163307">
              <w:rPr>
                <w:rFonts w:ascii="Trebuchet MS" w:eastAsia="Times New Roman" w:hAnsi="Trebuchet MS" w:cs="Times New Roman"/>
                <w:sz w:val="20"/>
                <w:szCs w:val="20"/>
                <w:lang w:val="uk-UA" w:eastAsia="uk-UA"/>
              </w:rPr>
              <w:t>Захищеним споживачам електропостачання здійснюється у відповідності до вимог Договору та вимог чинного законодавства.</w:t>
            </w:r>
          </w:p>
        </w:tc>
      </w:tr>
      <w:tr w:rsidR="001366CA" w:rsidRPr="00B40AB0" w:rsidTr="006B7F4C">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tcPr>
          <w:p w:rsidR="001366CA" w:rsidRPr="00163307" w:rsidRDefault="00DE4B9F" w:rsidP="001366CA">
            <w:pPr>
              <w:jc w:val="center"/>
              <w:rPr>
                <w:rFonts w:ascii="Trebuchet MS" w:eastAsia="Times New Roman" w:hAnsi="Trebuchet MS"/>
                <w:b/>
                <w:sz w:val="20"/>
                <w:szCs w:val="20"/>
                <w:lang w:val="uk-UA" w:eastAsia="uk-UA"/>
              </w:rPr>
            </w:pPr>
            <w:r w:rsidRPr="00163307">
              <w:rPr>
                <w:rFonts w:ascii="Trebuchet MS" w:hAnsi="Trebuchet MS"/>
                <w:b/>
                <w:sz w:val="20"/>
                <w:lang w:val="uk-UA"/>
              </w:rPr>
              <w:t xml:space="preserve">Зобов'язання надавати компенсації споживачу за недотримання </w:t>
            </w:r>
            <w:proofErr w:type="spellStart"/>
            <w:r w:rsidRPr="00163307">
              <w:rPr>
                <w:rFonts w:ascii="Trebuchet MS" w:hAnsi="Trebuchet MS"/>
                <w:b/>
                <w:sz w:val="20"/>
                <w:lang w:val="uk-UA"/>
              </w:rPr>
              <w:t>електропостачальником</w:t>
            </w:r>
            <w:proofErr w:type="spellEnd"/>
            <w:r w:rsidRPr="00163307">
              <w:rPr>
                <w:rFonts w:ascii="Trebuchet MS" w:hAnsi="Trebuchet MS"/>
                <w:b/>
                <w:sz w:val="20"/>
                <w:lang w:val="uk-UA"/>
              </w:rPr>
              <w:t xml:space="preserve"> комерційної якості надання послуг</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tcPr>
          <w:p w:rsidR="001366CA" w:rsidRPr="00163307" w:rsidRDefault="001366CA" w:rsidP="00163307">
            <w:pPr>
              <w:ind w:left="11" w:hanging="11"/>
              <w:jc w:val="both"/>
              <w:rPr>
                <w:rFonts w:ascii="Trebuchet MS" w:eastAsia="Times New Roman" w:hAnsi="Trebuchet MS"/>
                <w:sz w:val="20"/>
                <w:szCs w:val="20"/>
                <w:lang w:val="uk-UA" w:eastAsia="uk-UA"/>
              </w:rPr>
            </w:pPr>
            <w:r w:rsidRPr="00163307">
              <w:rPr>
                <w:rFonts w:ascii="Trebuchet MS" w:eastAsia="Times New Roman" w:hAnsi="Trebuchet MS"/>
                <w:sz w:val="20"/>
                <w:szCs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1366CA" w:rsidRPr="00B40AB0" w:rsidTr="006B7F4C">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DE4B9F" w:rsidP="001366CA">
            <w:pPr>
              <w:jc w:val="center"/>
              <w:rPr>
                <w:rFonts w:ascii="Trebuchet MS" w:eastAsia="Times New Roman" w:hAnsi="Trebuchet MS"/>
                <w:b/>
                <w:sz w:val="20"/>
                <w:szCs w:val="20"/>
                <w:lang w:val="uk-UA" w:eastAsia="uk-UA"/>
              </w:rPr>
            </w:pPr>
            <w:r w:rsidRPr="00163307">
              <w:rPr>
                <w:rStyle w:val="FontStyle11"/>
                <w:rFonts w:ascii="Trebuchet MS" w:hAnsi="Trebuchet MS"/>
                <w:sz w:val="20"/>
                <w:lang w:val="uk-UA" w:eastAsia="uk-UA"/>
              </w:rPr>
              <w:t>С</w:t>
            </w:r>
            <w:r w:rsidR="00940A89" w:rsidRPr="00163307">
              <w:rPr>
                <w:rStyle w:val="FontStyle11"/>
                <w:rFonts w:ascii="Trebuchet MS" w:hAnsi="Trebuchet MS"/>
                <w:sz w:val="20"/>
                <w:lang w:val="uk-UA" w:eastAsia="uk-UA"/>
              </w:rPr>
              <w:t>трок дії договору та умови проло</w:t>
            </w:r>
            <w:r w:rsidRPr="00163307">
              <w:rPr>
                <w:rStyle w:val="FontStyle11"/>
                <w:rFonts w:ascii="Trebuchet MS" w:hAnsi="Trebuchet MS"/>
                <w:sz w:val="20"/>
                <w:lang w:val="uk-UA" w:eastAsia="uk-UA"/>
              </w:rPr>
              <w:t>нгації</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1366CA" w:rsidP="00163307">
            <w:pPr>
              <w:ind w:left="11" w:hanging="11"/>
              <w:jc w:val="both"/>
              <w:rPr>
                <w:rFonts w:ascii="Trebuchet MS" w:eastAsia="Times New Roman" w:hAnsi="Trebuchet MS"/>
                <w:sz w:val="20"/>
                <w:szCs w:val="20"/>
                <w:lang w:val="uk-UA" w:eastAsia="uk-UA"/>
              </w:rPr>
            </w:pPr>
            <w:r w:rsidRPr="00163307">
              <w:rPr>
                <w:rFonts w:ascii="Trebuchet MS" w:eastAsia="Times New Roman" w:hAnsi="Trebuchet MS"/>
                <w:sz w:val="20"/>
                <w:szCs w:val="20"/>
                <w:lang w:val="uk-UA" w:eastAsia="uk-UA"/>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1366CA" w:rsidRPr="00B40AB0" w:rsidTr="006B7F4C">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1366CA" w:rsidP="001366CA">
            <w:pPr>
              <w:jc w:val="center"/>
              <w:rPr>
                <w:rFonts w:ascii="Trebuchet MS" w:eastAsia="Times New Roman" w:hAnsi="Trebuchet MS"/>
                <w:b/>
                <w:sz w:val="20"/>
                <w:szCs w:val="20"/>
                <w:lang w:val="uk-UA" w:eastAsia="uk-UA"/>
              </w:rPr>
            </w:pPr>
            <w:r w:rsidRPr="00163307">
              <w:rPr>
                <w:rFonts w:ascii="Trebuchet MS" w:eastAsia="Times New Roman" w:hAnsi="Trebuchet MS"/>
                <w:b/>
                <w:bCs/>
                <w:sz w:val="20"/>
                <w:szCs w:val="20"/>
                <w:lang w:val="uk-UA" w:eastAsia="uk-UA"/>
              </w:rPr>
              <w:t xml:space="preserve">Оплата послуг з розподілу </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1366CA" w:rsidRPr="00163307" w:rsidRDefault="001366CA" w:rsidP="00163307">
            <w:pPr>
              <w:ind w:left="11" w:hanging="11"/>
              <w:jc w:val="both"/>
              <w:rPr>
                <w:rFonts w:ascii="Trebuchet MS" w:eastAsia="Times New Roman" w:hAnsi="Trebuchet MS"/>
                <w:sz w:val="20"/>
                <w:szCs w:val="20"/>
                <w:lang w:val="uk-UA" w:eastAsia="uk-UA"/>
              </w:rPr>
            </w:pPr>
            <w:r w:rsidRPr="00163307">
              <w:rPr>
                <w:rFonts w:ascii="Trebuchet MS" w:eastAsia="Times New Roman" w:hAnsi="Trebuchet MS"/>
                <w:sz w:val="20"/>
                <w:szCs w:val="20"/>
                <w:lang w:val="uk-UA" w:eastAsia="uk-UA"/>
              </w:rPr>
              <w:t>Послуги з розподілу сплачується Споживачем на підставі рахунку Постачальника з наступним переведенням цієї оплати оператору системи розподілу.</w:t>
            </w:r>
          </w:p>
        </w:tc>
      </w:tr>
      <w:tr w:rsidR="00B40AB0" w:rsidRPr="00B40AB0" w:rsidTr="00BC10AA">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B40AB0" w:rsidRPr="00163307" w:rsidRDefault="00B40AB0" w:rsidP="00233855">
            <w:pPr>
              <w:spacing w:after="0" w:line="240" w:lineRule="auto"/>
              <w:contextualSpacing/>
              <w:jc w:val="center"/>
              <w:textAlignment w:val="baseline"/>
              <w:rPr>
                <w:rFonts w:ascii="Trebuchet MS" w:eastAsia="Times New Roman" w:hAnsi="Trebuchet MS" w:cs="Times New Roman"/>
                <w:b/>
                <w:bCs/>
                <w:sz w:val="20"/>
                <w:szCs w:val="20"/>
                <w:bdr w:val="none" w:sz="0" w:space="0" w:color="auto" w:frame="1"/>
                <w:lang w:val="uk-UA" w:eastAsia="uk-UA"/>
              </w:rPr>
            </w:pPr>
            <w:r w:rsidRPr="00163307">
              <w:rPr>
                <w:rFonts w:ascii="Trebuchet MS" w:hAnsi="Trebuchet MS"/>
                <w:b/>
                <w:bCs/>
                <w:sz w:val="20"/>
                <w:szCs w:val="20"/>
                <w:bdr w:val="none" w:sz="0" w:space="0" w:color="auto" w:frame="1"/>
                <w:lang w:val="uk-UA"/>
              </w:rPr>
              <w:t>Податкові зобов’язання</w:t>
            </w:r>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C84399" w:rsidRDefault="00C84399" w:rsidP="00C84399">
            <w:pPr>
              <w:spacing w:after="0" w:line="240" w:lineRule="auto"/>
              <w:jc w:val="both"/>
              <w:textAlignment w:val="baseline"/>
              <w:rPr>
                <w:rFonts w:ascii="Trebuchet MS" w:hAnsi="Trebuchet MS"/>
                <w:sz w:val="20"/>
                <w:szCs w:val="20"/>
                <w:lang w:val="uk-UA"/>
              </w:rPr>
            </w:pPr>
            <w:r>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C84399" w:rsidRDefault="00C84399" w:rsidP="00C84399">
            <w:pPr>
              <w:spacing w:after="0" w:line="240" w:lineRule="auto"/>
              <w:jc w:val="both"/>
              <w:textAlignment w:val="baseline"/>
              <w:rPr>
                <w:rFonts w:ascii="Trebuchet MS" w:hAnsi="Trebuchet MS"/>
                <w:sz w:val="20"/>
                <w:szCs w:val="20"/>
                <w:lang w:val="uk-UA"/>
              </w:rPr>
            </w:pPr>
            <w:r>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C84399" w:rsidRDefault="00C84399" w:rsidP="00C84399">
            <w:pPr>
              <w:spacing w:after="0" w:line="240" w:lineRule="auto"/>
              <w:jc w:val="both"/>
              <w:rPr>
                <w:rFonts w:ascii="Trebuchet MS" w:hAnsi="Trebuchet MS" w:cs="Calibri"/>
                <w:sz w:val="20"/>
                <w:szCs w:val="20"/>
                <w:lang w:val="uk-UA"/>
              </w:rPr>
            </w:pPr>
            <w:r>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C84399" w:rsidRDefault="00C84399" w:rsidP="00C84399">
            <w:pPr>
              <w:spacing w:after="0" w:line="240" w:lineRule="auto"/>
              <w:jc w:val="both"/>
              <w:rPr>
                <w:rFonts w:ascii="Trebuchet MS" w:hAnsi="Trebuchet MS" w:cs="Calibri"/>
                <w:sz w:val="20"/>
                <w:szCs w:val="20"/>
                <w:lang w:val="uk-UA"/>
              </w:rPr>
            </w:pPr>
            <w:r>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B40AB0" w:rsidRPr="00163307" w:rsidRDefault="00C84399" w:rsidP="00C84399">
            <w:pPr>
              <w:spacing w:after="0"/>
              <w:contextualSpacing/>
              <w:jc w:val="both"/>
              <w:textAlignment w:val="baseline"/>
              <w:rPr>
                <w:rFonts w:ascii="Trebuchet MS" w:eastAsia="Times New Roman" w:hAnsi="Trebuchet MS" w:cs="Times New Roman"/>
                <w:sz w:val="20"/>
                <w:szCs w:val="20"/>
                <w:lang w:val="uk-UA" w:eastAsia="uk-UA"/>
              </w:rPr>
            </w:pPr>
            <w:r>
              <w:rPr>
                <w:rFonts w:ascii="Trebuchet MS" w:hAnsi="Trebuchet MS" w:cs="Calibri"/>
                <w:iCs/>
                <w:sz w:val="20"/>
                <w:szCs w:val="20"/>
                <w:lang w:val="uk-UA"/>
              </w:rPr>
              <w:t xml:space="preserve">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w:t>
            </w:r>
            <w:r>
              <w:rPr>
                <w:rFonts w:ascii="Trebuchet MS" w:hAnsi="Trebuchet MS" w:cs="Calibri"/>
                <w:iCs/>
                <w:sz w:val="20"/>
                <w:szCs w:val="20"/>
                <w:lang w:val="uk-UA"/>
              </w:rPr>
              <w:lastRenderedPageBreak/>
              <w:t>реєстрі податкових накладних, Споживач сплачує Постачальнику штраф у розмірі 20 % від суми авансового платежу, що був повернутий Споживачу</w:t>
            </w:r>
            <w:r>
              <w:rPr>
                <w:rFonts w:ascii="Trebuchet MS" w:hAnsi="Trebuchet MS"/>
                <w:sz w:val="20"/>
                <w:szCs w:val="20"/>
                <w:lang w:val="uk-UA"/>
              </w:rPr>
              <w:t>.</w:t>
            </w:r>
          </w:p>
        </w:tc>
      </w:tr>
      <w:tr w:rsidR="00B40AB0" w:rsidRPr="00B40AB0" w:rsidTr="00BC10AA">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B40AB0" w:rsidRDefault="00B40AB0" w:rsidP="00233855">
            <w:pPr>
              <w:spacing w:after="0" w:line="240" w:lineRule="auto"/>
              <w:contextualSpacing/>
              <w:jc w:val="center"/>
              <w:textAlignment w:val="baseline"/>
              <w:rPr>
                <w:rFonts w:ascii="Trebuchet MS" w:eastAsia="Times New Roman" w:hAnsi="Trebuchet MS" w:cs="Times New Roman"/>
                <w:b/>
                <w:bCs/>
                <w:sz w:val="20"/>
                <w:szCs w:val="20"/>
                <w:bdr w:val="none" w:sz="0" w:space="0" w:color="auto" w:frame="1"/>
                <w:lang w:eastAsia="uk-UA"/>
              </w:rPr>
            </w:pPr>
            <w:proofErr w:type="spellStart"/>
            <w:r>
              <w:rPr>
                <w:rFonts w:ascii="Trebuchet MS" w:hAnsi="Trebuchet MS"/>
                <w:b/>
                <w:bCs/>
                <w:sz w:val="20"/>
                <w:szCs w:val="20"/>
                <w:bdr w:val="none" w:sz="0" w:space="0" w:color="auto" w:frame="1"/>
              </w:rPr>
              <w:lastRenderedPageBreak/>
              <w:t>Електронний</w:t>
            </w:r>
            <w:proofErr w:type="spellEnd"/>
            <w:r>
              <w:rPr>
                <w:rFonts w:ascii="Trebuchet MS" w:hAnsi="Trebuchet MS"/>
                <w:b/>
                <w:bCs/>
                <w:sz w:val="20"/>
                <w:szCs w:val="20"/>
                <w:bdr w:val="none" w:sz="0" w:space="0" w:color="auto" w:frame="1"/>
              </w:rPr>
              <w:t xml:space="preserve"> </w:t>
            </w:r>
            <w:proofErr w:type="spellStart"/>
            <w:r>
              <w:rPr>
                <w:rFonts w:ascii="Trebuchet MS" w:hAnsi="Trebuchet MS"/>
                <w:b/>
                <w:bCs/>
                <w:sz w:val="20"/>
                <w:szCs w:val="20"/>
                <w:bdr w:val="none" w:sz="0" w:space="0" w:color="auto" w:frame="1"/>
              </w:rPr>
              <w:t>документообіг</w:t>
            </w:r>
            <w:proofErr w:type="spellEnd"/>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B40AB0" w:rsidRPr="004A6119" w:rsidRDefault="00B40AB0" w:rsidP="00163307">
            <w:pPr>
              <w:contextualSpacing/>
              <w:jc w:val="both"/>
              <w:textAlignment w:val="baseline"/>
              <w:rPr>
                <w:rFonts w:ascii="Trebuchet MS" w:eastAsia="Times New Roman" w:hAnsi="Trebuchet MS" w:cs="Times New Roman"/>
                <w:sz w:val="20"/>
                <w:szCs w:val="20"/>
                <w:lang w:val="uk-UA" w:eastAsia="uk-UA"/>
              </w:rPr>
            </w:pPr>
            <w:r w:rsidRPr="004A6119">
              <w:rPr>
                <w:rFonts w:ascii="Trebuchet MS" w:hAnsi="Trebuchet MS"/>
                <w:sz w:val="20"/>
                <w:szCs w:val="20"/>
                <w:lang w:val="uk-UA"/>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rsidR="00B40AB0" w:rsidRPr="004A6119" w:rsidRDefault="00B40AB0" w:rsidP="00163307">
            <w:pPr>
              <w:contextualSpacing/>
              <w:jc w:val="both"/>
              <w:textAlignment w:val="baseline"/>
              <w:rPr>
                <w:rFonts w:ascii="Trebuchet MS" w:eastAsia="SimSun" w:hAnsi="Trebuchet MS" w:cs="SimSun"/>
                <w:sz w:val="20"/>
                <w:szCs w:val="20"/>
                <w:lang w:val="uk-UA"/>
              </w:rPr>
            </w:pPr>
            <w:r w:rsidRPr="004A6119">
              <w:rPr>
                <w:rFonts w:ascii="Trebuchet MS" w:hAnsi="Trebuchet MS"/>
                <w:sz w:val="20"/>
                <w:szCs w:val="20"/>
                <w:lang w:val="uk-UA"/>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rsidR="00B40AB0" w:rsidRPr="004A6119" w:rsidRDefault="00B40AB0" w:rsidP="00163307">
            <w:pPr>
              <w:spacing w:after="0"/>
              <w:contextualSpacing/>
              <w:jc w:val="both"/>
              <w:textAlignment w:val="baseline"/>
              <w:rPr>
                <w:rFonts w:ascii="Trebuchet MS" w:eastAsia="Times New Roman" w:hAnsi="Trebuchet MS" w:cs="Times New Roman"/>
                <w:sz w:val="20"/>
                <w:szCs w:val="20"/>
                <w:lang w:val="uk-UA" w:eastAsia="uk-UA"/>
              </w:rPr>
            </w:pPr>
            <w:r w:rsidRPr="004A6119">
              <w:rPr>
                <w:rFonts w:ascii="Trebuchet MS" w:hAnsi="Trebuchet MS"/>
                <w:sz w:val="20"/>
                <w:szCs w:val="20"/>
                <w:lang w:val="uk-UA"/>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B40AB0" w:rsidRPr="00B40AB0" w:rsidTr="00BC10AA">
        <w:tc>
          <w:tcPr>
            <w:tcW w:w="330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B40AB0" w:rsidRDefault="00B40AB0" w:rsidP="00233855">
            <w:pPr>
              <w:spacing w:after="0" w:line="240" w:lineRule="auto"/>
              <w:contextualSpacing/>
              <w:jc w:val="center"/>
              <w:textAlignment w:val="baseline"/>
              <w:rPr>
                <w:rFonts w:ascii="Trebuchet MS" w:eastAsia="Times New Roman" w:hAnsi="Trebuchet MS" w:cs="Times New Roman"/>
                <w:sz w:val="20"/>
                <w:szCs w:val="20"/>
                <w:lang w:eastAsia="uk-UA"/>
              </w:rPr>
            </w:pPr>
            <w:proofErr w:type="spellStart"/>
            <w:r>
              <w:rPr>
                <w:rFonts w:ascii="Trebuchet MS" w:eastAsia="Times New Roman" w:hAnsi="Trebuchet MS" w:cs="Times New Roman"/>
                <w:b/>
                <w:bCs/>
                <w:sz w:val="20"/>
                <w:szCs w:val="20"/>
                <w:bdr w:val="none" w:sz="0" w:space="0" w:color="auto" w:frame="1"/>
                <w:lang w:eastAsia="uk-UA"/>
              </w:rPr>
              <w:t>Інші</w:t>
            </w:r>
            <w:proofErr w:type="spellEnd"/>
            <w:r>
              <w:rPr>
                <w:rFonts w:ascii="Trebuchet MS" w:eastAsia="Times New Roman" w:hAnsi="Trebuchet MS" w:cs="Times New Roman"/>
                <w:b/>
                <w:bCs/>
                <w:sz w:val="20"/>
                <w:szCs w:val="20"/>
                <w:bdr w:val="none" w:sz="0" w:space="0" w:color="auto" w:frame="1"/>
                <w:lang w:eastAsia="uk-UA"/>
              </w:rPr>
              <w:t xml:space="preserve"> </w:t>
            </w:r>
            <w:proofErr w:type="spellStart"/>
            <w:r>
              <w:rPr>
                <w:rFonts w:ascii="Trebuchet MS" w:eastAsia="Times New Roman" w:hAnsi="Trebuchet MS" w:cs="Times New Roman"/>
                <w:b/>
                <w:bCs/>
                <w:sz w:val="20"/>
                <w:szCs w:val="20"/>
                <w:bdr w:val="none" w:sz="0" w:space="0" w:color="auto" w:frame="1"/>
                <w:lang w:eastAsia="uk-UA"/>
              </w:rPr>
              <w:t>умови</w:t>
            </w:r>
            <w:proofErr w:type="spellEnd"/>
          </w:p>
        </w:tc>
        <w:tc>
          <w:tcPr>
            <w:tcW w:w="708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B40AB0" w:rsidRDefault="00B40AB0" w:rsidP="00163307">
            <w:pPr>
              <w:pStyle w:val="Style7"/>
              <w:widowControl/>
              <w:tabs>
                <w:tab w:val="left" w:pos="351"/>
              </w:tabs>
              <w:spacing w:line="276" w:lineRule="auto"/>
              <w:ind w:left="10" w:hanging="10"/>
              <w:contextualSpacing/>
              <w:rPr>
                <w:rStyle w:val="FontStyle12"/>
                <w:rFonts w:ascii="Trebuchet MS" w:eastAsia="SimSun" w:hAnsi="Trebuchet MS"/>
                <w:sz w:val="20"/>
                <w:lang w:val="uk-UA" w:eastAsia="uk-UA"/>
              </w:rPr>
            </w:pPr>
            <w:r>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4A6119">
              <w:rPr>
                <w:rStyle w:val="FontStyle12"/>
                <w:rFonts w:ascii="Trebuchet MS" w:hAnsi="Trebuchet MS"/>
                <w:sz w:val="20"/>
                <w:lang w:val="uk-UA" w:eastAsia="uk-UA"/>
              </w:rPr>
              <w:t>им</w:t>
            </w:r>
            <w:r>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B40AB0" w:rsidRDefault="00163307" w:rsidP="00163307">
            <w:pPr>
              <w:pStyle w:val="Style6"/>
              <w:widowControl/>
              <w:tabs>
                <w:tab w:val="left" w:pos="351"/>
                <w:tab w:val="left" w:pos="451"/>
              </w:tabs>
              <w:spacing w:line="276" w:lineRule="auto"/>
              <w:contextualSpacing/>
              <w:rPr>
                <w:rStyle w:val="FontStyle12"/>
                <w:rFonts w:ascii="Trebuchet MS" w:hAnsi="Trebuchet MS"/>
                <w:sz w:val="20"/>
                <w:lang w:val="uk-UA"/>
              </w:rPr>
            </w:pPr>
            <w:r>
              <w:rPr>
                <w:rStyle w:val="FontStyle12"/>
                <w:rFonts w:ascii="Trebuchet MS" w:hAnsi="Trebuchet MS"/>
                <w:sz w:val="20"/>
                <w:lang w:val="uk-UA"/>
              </w:rPr>
              <w:t>- </w:t>
            </w:r>
            <w:r w:rsidR="00B40AB0">
              <w:rPr>
                <w:rStyle w:val="FontStyle12"/>
                <w:rFonts w:ascii="Trebuchet MS" w:hAnsi="Trebuchet MS"/>
                <w:sz w:val="20"/>
                <w:lang w:val="uk-UA"/>
              </w:rPr>
              <w:t>через особистий кабінет на офіційному сайті Постачальника у мережі Інтернет;</w:t>
            </w:r>
          </w:p>
          <w:p w:rsidR="00B40AB0" w:rsidRDefault="00163307" w:rsidP="00163307">
            <w:pPr>
              <w:pStyle w:val="Style6"/>
              <w:widowControl/>
              <w:tabs>
                <w:tab w:val="left" w:pos="351"/>
                <w:tab w:val="left" w:pos="451"/>
              </w:tabs>
              <w:spacing w:line="276" w:lineRule="auto"/>
              <w:contextualSpacing/>
              <w:rPr>
                <w:rStyle w:val="FontStyle12"/>
                <w:rFonts w:ascii="Trebuchet MS" w:hAnsi="Trebuchet MS"/>
                <w:sz w:val="20"/>
                <w:lang w:val="uk-UA"/>
              </w:rPr>
            </w:pPr>
            <w:r>
              <w:rPr>
                <w:rStyle w:val="FontStyle12"/>
                <w:rFonts w:ascii="Trebuchet MS" w:hAnsi="Trebuchet MS"/>
                <w:sz w:val="20"/>
                <w:lang w:val="uk-UA"/>
              </w:rPr>
              <w:t>- </w:t>
            </w:r>
            <w:r w:rsidR="00B40AB0">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B40AB0" w:rsidRDefault="00163307" w:rsidP="00163307">
            <w:pPr>
              <w:pStyle w:val="Style6"/>
              <w:widowControl/>
              <w:tabs>
                <w:tab w:val="left" w:pos="351"/>
                <w:tab w:val="left" w:pos="451"/>
              </w:tabs>
              <w:spacing w:line="276"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B40AB0">
              <w:rPr>
                <w:rStyle w:val="FontStyle12"/>
                <w:rFonts w:ascii="Trebuchet MS" w:hAnsi="Trebuchet MS"/>
                <w:sz w:val="20"/>
                <w:lang w:val="uk-UA" w:eastAsia="uk-UA"/>
              </w:rPr>
              <w:t>СМС-повідомленням на номер, зазначений у заяві-приєднанні до умов Договору;</w:t>
            </w:r>
          </w:p>
          <w:p w:rsidR="00B40AB0" w:rsidRDefault="00163307" w:rsidP="00163307">
            <w:pPr>
              <w:pStyle w:val="Style6"/>
              <w:widowControl/>
              <w:tabs>
                <w:tab w:val="left" w:pos="351"/>
                <w:tab w:val="left" w:pos="451"/>
              </w:tabs>
              <w:spacing w:line="276"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B40AB0">
              <w:rPr>
                <w:rStyle w:val="FontStyle12"/>
                <w:rFonts w:ascii="Trebuchet MS" w:hAnsi="Trebuchet MS"/>
                <w:sz w:val="20"/>
                <w:lang w:val="uk-UA" w:eastAsia="uk-UA"/>
              </w:rPr>
              <w:t>в центрах обслуговування споживачів;</w:t>
            </w:r>
          </w:p>
          <w:p w:rsidR="00B40AB0" w:rsidRDefault="00163307" w:rsidP="00163307">
            <w:pPr>
              <w:tabs>
                <w:tab w:val="left" w:pos="385"/>
              </w:tabs>
              <w:spacing w:after="192"/>
              <w:contextualSpacing/>
              <w:jc w:val="both"/>
              <w:textAlignment w:val="baseline"/>
              <w:rPr>
                <w:rFonts w:eastAsia="Times New Roman"/>
                <w:szCs w:val="20"/>
              </w:rPr>
            </w:pPr>
            <w:r>
              <w:rPr>
                <w:rStyle w:val="FontStyle12"/>
                <w:rFonts w:ascii="Trebuchet MS" w:hAnsi="Trebuchet MS"/>
                <w:sz w:val="20"/>
              </w:rPr>
              <w:t>-</w:t>
            </w:r>
            <w:r>
              <w:rPr>
                <w:rStyle w:val="FontStyle12"/>
                <w:rFonts w:ascii="Trebuchet MS" w:hAnsi="Trebuchet MS"/>
                <w:sz w:val="20"/>
                <w:lang w:val="uk-UA"/>
              </w:rPr>
              <w:t> </w:t>
            </w:r>
            <w:proofErr w:type="spellStart"/>
            <w:r w:rsidR="00B40AB0">
              <w:rPr>
                <w:rStyle w:val="FontStyle12"/>
                <w:rFonts w:ascii="Trebuchet MS" w:hAnsi="Trebuchet MS"/>
                <w:sz w:val="20"/>
              </w:rPr>
              <w:t>тощо</w:t>
            </w:r>
            <w:proofErr w:type="spellEnd"/>
            <w:r w:rsidR="00B40AB0">
              <w:rPr>
                <w:rStyle w:val="FontStyle12"/>
                <w:rFonts w:ascii="Trebuchet MS" w:hAnsi="Trebuchet MS"/>
                <w:sz w:val="20"/>
              </w:rPr>
              <w:t>.</w:t>
            </w:r>
          </w:p>
        </w:tc>
      </w:tr>
    </w:tbl>
    <w:p w:rsidR="008E344B" w:rsidRPr="00163307" w:rsidRDefault="008E344B" w:rsidP="00110C64"/>
    <w:sectPr w:rsidR="008E344B" w:rsidRPr="00163307" w:rsidSect="00AD46C3">
      <w:pgSz w:w="11906" w:h="16838"/>
      <w:pgMar w:top="850" w:right="850" w:bottom="85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2"/>
  </w:compat>
  <w:rsids>
    <w:rsidRoot w:val="00AD46C3"/>
    <w:rsid w:val="00013BE2"/>
    <w:rsid w:val="000152E8"/>
    <w:rsid w:val="000349DF"/>
    <w:rsid w:val="00044032"/>
    <w:rsid w:val="00064A97"/>
    <w:rsid w:val="000D260D"/>
    <w:rsid w:val="0010333A"/>
    <w:rsid w:val="0010472F"/>
    <w:rsid w:val="00110C64"/>
    <w:rsid w:val="00123B2F"/>
    <w:rsid w:val="0013187B"/>
    <w:rsid w:val="001366CA"/>
    <w:rsid w:val="0014389D"/>
    <w:rsid w:val="00163307"/>
    <w:rsid w:val="00174655"/>
    <w:rsid w:val="0018111D"/>
    <w:rsid w:val="001D0A79"/>
    <w:rsid w:val="001D795F"/>
    <w:rsid w:val="0021427C"/>
    <w:rsid w:val="0022507D"/>
    <w:rsid w:val="00233855"/>
    <w:rsid w:val="00235A0A"/>
    <w:rsid w:val="00264E36"/>
    <w:rsid w:val="00264F28"/>
    <w:rsid w:val="0027145C"/>
    <w:rsid w:val="002830B9"/>
    <w:rsid w:val="00285F52"/>
    <w:rsid w:val="00287ABB"/>
    <w:rsid w:val="002A4B3D"/>
    <w:rsid w:val="002C337F"/>
    <w:rsid w:val="002D27B0"/>
    <w:rsid w:val="00303F3C"/>
    <w:rsid w:val="003123D5"/>
    <w:rsid w:val="003243A8"/>
    <w:rsid w:val="00332D7B"/>
    <w:rsid w:val="00350C14"/>
    <w:rsid w:val="003B20B3"/>
    <w:rsid w:val="003B6B02"/>
    <w:rsid w:val="003C6ECE"/>
    <w:rsid w:val="003E02FB"/>
    <w:rsid w:val="004051E9"/>
    <w:rsid w:val="004107A9"/>
    <w:rsid w:val="004122EF"/>
    <w:rsid w:val="00430381"/>
    <w:rsid w:val="00436660"/>
    <w:rsid w:val="0045434F"/>
    <w:rsid w:val="004A6119"/>
    <w:rsid w:val="00512967"/>
    <w:rsid w:val="00582452"/>
    <w:rsid w:val="005E1A60"/>
    <w:rsid w:val="005F04E1"/>
    <w:rsid w:val="00607FAE"/>
    <w:rsid w:val="00620C6A"/>
    <w:rsid w:val="0063632F"/>
    <w:rsid w:val="0066522B"/>
    <w:rsid w:val="00666DF6"/>
    <w:rsid w:val="00670CFE"/>
    <w:rsid w:val="006929CF"/>
    <w:rsid w:val="006A5465"/>
    <w:rsid w:val="006B7F4C"/>
    <w:rsid w:val="00712EBD"/>
    <w:rsid w:val="00732B31"/>
    <w:rsid w:val="007336A7"/>
    <w:rsid w:val="00745A12"/>
    <w:rsid w:val="007707F0"/>
    <w:rsid w:val="0077637C"/>
    <w:rsid w:val="00780BB0"/>
    <w:rsid w:val="007866C9"/>
    <w:rsid w:val="007B246E"/>
    <w:rsid w:val="007B2725"/>
    <w:rsid w:val="007B6DFD"/>
    <w:rsid w:val="007E16B8"/>
    <w:rsid w:val="008235EA"/>
    <w:rsid w:val="00847BAF"/>
    <w:rsid w:val="00853B53"/>
    <w:rsid w:val="0085441F"/>
    <w:rsid w:val="00896A18"/>
    <w:rsid w:val="008A21D3"/>
    <w:rsid w:val="008C14C3"/>
    <w:rsid w:val="008D1D2C"/>
    <w:rsid w:val="008E344B"/>
    <w:rsid w:val="008E6CDD"/>
    <w:rsid w:val="00901298"/>
    <w:rsid w:val="0093316B"/>
    <w:rsid w:val="00937489"/>
    <w:rsid w:val="00940120"/>
    <w:rsid w:val="00940A89"/>
    <w:rsid w:val="00946E77"/>
    <w:rsid w:val="0097013A"/>
    <w:rsid w:val="0098109B"/>
    <w:rsid w:val="0099768B"/>
    <w:rsid w:val="009E3646"/>
    <w:rsid w:val="009F26B3"/>
    <w:rsid w:val="00A1278E"/>
    <w:rsid w:val="00A27967"/>
    <w:rsid w:val="00A52425"/>
    <w:rsid w:val="00A53AB3"/>
    <w:rsid w:val="00A574ED"/>
    <w:rsid w:val="00AB7836"/>
    <w:rsid w:val="00AC1715"/>
    <w:rsid w:val="00AD07F3"/>
    <w:rsid w:val="00AD46C3"/>
    <w:rsid w:val="00AE13EE"/>
    <w:rsid w:val="00B35F99"/>
    <w:rsid w:val="00B36004"/>
    <w:rsid w:val="00B40AB0"/>
    <w:rsid w:val="00B81004"/>
    <w:rsid w:val="00BC2913"/>
    <w:rsid w:val="00BD7D53"/>
    <w:rsid w:val="00BE2A58"/>
    <w:rsid w:val="00C479F4"/>
    <w:rsid w:val="00C57E63"/>
    <w:rsid w:val="00C7465A"/>
    <w:rsid w:val="00C77366"/>
    <w:rsid w:val="00C84399"/>
    <w:rsid w:val="00CA3F76"/>
    <w:rsid w:val="00CD4D7E"/>
    <w:rsid w:val="00CE14CA"/>
    <w:rsid w:val="00CE4552"/>
    <w:rsid w:val="00CF52BB"/>
    <w:rsid w:val="00D27224"/>
    <w:rsid w:val="00D42B32"/>
    <w:rsid w:val="00D43614"/>
    <w:rsid w:val="00D52ED7"/>
    <w:rsid w:val="00D9216A"/>
    <w:rsid w:val="00DB6526"/>
    <w:rsid w:val="00DE4B9F"/>
    <w:rsid w:val="00E659D3"/>
    <w:rsid w:val="00ED2A1E"/>
    <w:rsid w:val="00ED7FCC"/>
    <w:rsid w:val="00F14F06"/>
    <w:rsid w:val="00F21936"/>
    <w:rsid w:val="00F50372"/>
    <w:rsid w:val="00F56338"/>
    <w:rsid w:val="00F77B5C"/>
    <w:rsid w:val="00F921B3"/>
    <w:rsid w:val="00FC288D"/>
    <w:rsid w:val="00FE256F"/>
    <w:rsid w:val="00FE6F3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271C6B-C563-493D-8B8C-F3DEE926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31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AD46C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western">
    <w:name w:val="western"/>
    <w:basedOn w:val="a"/>
    <w:rsid w:val="00AD46C3"/>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4">
    <w:name w:val="Table Grid"/>
    <w:basedOn w:val="a1"/>
    <w:uiPriority w:val="59"/>
    <w:rsid w:val="008E344B"/>
    <w:pPr>
      <w:spacing w:after="0" w:line="240" w:lineRule="auto"/>
    </w:pPr>
    <w:rPr>
      <w:rFonts w:ascii="Times New Roman"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uiPriority w:val="99"/>
    <w:rsid w:val="00A53AB3"/>
    <w:rPr>
      <w:rFonts w:ascii="Times New Roman" w:hAnsi="Times New Roman" w:cs="Times New Roman"/>
      <w:sz w:val="22"/>
      <w:szCs w:val="22"/>
    </w:rPr>
  </w:style>
  <w:style w:type="paragraph" w:customStyle="1" w:styleId="Style5">
    <w:name w:val="Style5"/>
    <w:basedOn w:val="a"/>
    <w:uiPriority w:val="99"/>
    <w:rsid w:val="00044032"/>
    <w:pPr>
      <w:widowControl w:val="0"/>
      <w:autoSpaceDE w:val="0"/>
      <w:autoSpaceDN w:val="0"/>
      <w:adjustRightInd w:val="0"/>
      <w:spacing w:after="0" w:line="276" w:lineRule="exact"/>
      <w:jc w:val="center"/>
    </w:pPr>
    <w:rPr>
      <w:rFonts w:ascii="Times New Roman" w:hAnsi="Times New Roman" w:cs="Times New Roman"/>
      <w:sz w:val="24"/>
      <w:szCs w:val="24"/>
    </w:rPr>
  </w:style>
  <w:style w:type="paragraph" w:customStyle="1" w:styleId="Style7">
    <w:name w:val="Style7"/>
    <w:basedOn w:val="a"/>
    <w:uiPriority w:val="99"/>
    <w:rsid w:val="00044032"/>
    <w:pPr>
      <w:widowControl w:val="0"/>
      <w:autoSpaceDE w:val="0"/>
      <w:autoSpaceDN w:val="0"/>
      <w:adjustRightInd w:val="0"/>
      <w:spacing w:after="0" w:line="276" w:lineRule="exact"/>
    </w:pPr>
    <w:rPr>
      <w:rFonts w:ascii="Times New Roman" w:hAnsi="Times New Roman" w:cs="Times New Roman"/>
      <w:sz w:val="24"/>
      <w:szCs w:val="24"/>
    </w:rPr>
  </w:style>
  <w:style w:type="character" w:customStyle="1" w:styleId="FontStyle11">
    <w:name w:val="Font Style11"/>
    <w:basedOn w:val="a0"/>
    <w:uiPriority w:val="99"/>
    <w:rsid w:val="00044032"/>
    <w:rPr>
      <w:rFonts w:ascii="Times New Roman" w:hAnsi="Times New Roman" w:cs="Times New Roman"/>
      <w:b/>
      <w:bCs/>
      <w:sz w:val="22"/>
      <w:szCs w:val="22"/>
    </w:rPr>
  </w:style>
  <w:style w:type="character" w:customStyle="1" w:styleId="rvts0">
    <w:name w:val="rvts0"/>
    <w:rsid w:val="001366CA"/>
  </w:style>
  <w:style w:type="paragraph" w:styleId="HTML">
    <w:name w:val="HTML Preformatted"/>
    <w:basedOn w:val="a"/>
    <w:link w:val="HTML0"/>
    <w:rsid w:val="00136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1366CA"/>
    <w:rPr>
      <w:rFonts w:ascii="Courier New" w:eastAsia="Times New Roman" w:hAnsi="Courier New" w:cs="Courier New"/>
      <w:color w:val="000000"/>
      <w:sz w:val="18"/>
      <w:szCs w:val="18"/>
    </w:rPr>
  </w:style>
  <w:style w:type="paragraph" w:customStyle="1" w:styleId="Style6">
    <w:name w:val="Style6"/>
    <w:basedOn w:val="a"/>
    <w:uiPriority w:val="99"/>
    <w:rsid w:val="00B40AB0"/>
    <w:pPr>
      <w:widowControl w:val="0"/>
      <w:spacing w:after="0" w:line="278" w:lineRule="exact"/>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737742">
      <w:bodyDiv w:val="1"/>
      <w:marLeft w:val="0"/>
      <w:marRight w:val="0"/>
      <w:marTop w:val="0"/>
      <w:marBottom w:val="0"/>
      <w:divBdr>
        <w:top w:val="none" w:sz="0" w:space="0" w:color="auto"/>
        <w:left w:val="none" w:sz="0" w:space="0" w:color="auto"/>
        <w:bottom w:val="none" w:sz="0" w:space="0" w:color="auto"/>
        <w:right w:val="none" w:sz="0" w:space="0" w:color="auto"/>
      </w:divBdr>
    </w:div>
    <w:div w:id="481043700">
      <w:bodyDiv w:val="1"/>
      <w:marLeft w:val="0"/>
      <w:marRight w:val="0"/>
      <w:marTop w:val="0"/>
      <w:marBottom w:val="0"/>
      <w:divBdr>
        <w:top w:val="none" w:sz="0" w:space="0" w:color="auto"/>
        <w:left w:val="none" w:sz="0" w:space="0" w:color="auto"/>
        <w:bottom w:val="none" w:sz="0" w:space="0" w:color="auto"/>
        <w:right w:val="none" w:sz="0" w:space="0" w:color="auto"/>
      </w:divBdr>
    </w:div>
    <w:div w:id="502400578">
      <w:bodyDiv w:val="1"/>
      <w:marLeft w:val="0"/>
      <w:marRight w:val="0"/>
      <w:marTop w:val="0"/>
      <w:marBottom w:val="0"/>
      <w:divBdr>
        <w:top w:val="none" w:sz="0" w:space="0" w:color="auto"/>
        <w:left w:val="none" w:sz="0" w:space="0" w:color="auto"/>
        <w:bottom w:val="none" w:sz="0" w:space="0" w:color="auto"/>
        <w:right w:val="none" w:sz="0" w:space="0" w:color="auto"/>
      </w:divBdr>
    </w:div>
    <w:div w:id="594048564">
      <w:bodyDiv w:val="1"/>
      <w:marLeft w:val="0"/>
      <w:marRight w:val="0"/>
      <w:marTop w:val="0"/>
      <w:marBottom w:val="0"/>
      <w:divBdr>
        <w:top w:val="none" w:sz="0" w:space="0" w:color="auto"/>
        <w:left w:val="none" w:sz="0" w:space="0" w:color="auto"/>
        <w:bottom w:val="none" w:sz="0" w:space="0" w:color="auto"/>
        <w:right w:val="none" w:sz="0" w:space="0" w:color="auto"/>
      </w:divBdr>
    </w:div>
    <w:div w:id="594900436">
      <w:bodyDiv w:val="1"/>
      <w:marLeft w:val="0"/>
      <w:marRight w:val="0"/>
      <w:marTop w:val="0"/>
      <w:marBottom w:val="0"/>
      <w:divBdr>
        <w:top w:val="none" w:sz="0" w:space="0" w:color="auto"/>
        <w:left w:val="none" w:sz="0" w:space="0" w:color="auto"/>
        <w:bottom w:val="none" w:sz="0" w:space="0" w:color="auto"/>
        <w:right w:val="none" w:sz="0" w:space="0" w:color="auto"/>
      </w:divBdr>
    </w:div>
    <w:div w:id="984819695">
      <w:bodyDiv w:val="1"/>
      <w:marLeft w:val="0"/>
      <w:marRight w:val="0"/>
      <w:marTop w:val="0"/>
      <w:marBottom w:val="0"/>
      <w:divBdr>
        <w:top w:val="none" w:sz="0" w:space="0" w:color="auto"/>
        <w:left w:val="none" w:sz="0" w:space="0" w:color="auto"/>
        <w:bottom w:val="none" w:sz="0" w:space="0" w:color="auto"/>
        <w:right w:val="none" w:sz="0" w:space="0" w:color="auto"/>
      </w:divBdr>
    </w:div>
    <w:div w:id="1004086525">
      <w:bodyDiv w:val="1"/>
      <w:marLeft w:val="0"/>
      <w:marRight w:val="0"/>
      <w:marTop w:val="0"/>
      <w:marBottom w:val="0"/>
      <w:divBdr>
        <w:top w:val="none" w:sz="0" w:space="0" w:color="auto"/>
        <w:left w:val="none" w:sz="0" w:space="0" w:color="auto"/>
        <w:bottom w:val="none" w:sz="0" w:space="0" w:color="auto"/>
        <w:right w:val="none" w:sz="0" w:space="0" w:color="auto"/>
      </w:divBdr>
    </w:div>
    <w:div w:id="1143766668">
      <w:bodyDiv w:val="1"/>
      <w:marLeft w:val="0"/>
      <w:marRight w:val="0"/>
      <w:marTop w:val="0"/>
      <w:marBottom w:val="0"/>
      <w:divBdr>
        <w:top w:val="none" w:sz="0" w:space="0" w:color="auto"/>
        <w:left w:val="none" w:sz="0" w:space="0" w:color="auto"/>
        <w:bottom w:val="none" w:sz="0" w:space="0" w:color="auto"/>
        <w:right w:val="none" w:sz="0" w:space="0" w:color="auto"/>
      </w:divBdr>
    </w:div>
    <w:div w:id="1220364792">
      <w:bodyDiv w:val="1"/>
      <w:marLeft w:val="0"/>
      <w:marRight w:val="0"/>
      <w:marTop w:val="0"/>
      <w:marBottom w:val="0"/>
      <w:divBdr>
        <w:top w:val="none" w:sz="0" w:space="0" w:color="auto"/>
        <w:left w:val="none" w:sz="0" w:space="0" w:color="auto"/>
        <w:bottom w:val="none" w:sz="0" w:space="0" w:color="auto"/>
        <w:right w:val="none" w:sz="0" w:space="0" w:color="auto"/>
      </w:divBdr>
    </w:div>
    <w:div w:id="1689138380">
      <w:bodyDiv w:val="1"/>
      <w:marLeft w:val="0"/>
      <w:marRight w:val="0"/>
      <w:marTop w:val="0"/>
      <w:marBottom w:val="0"/>
      <w:divBdr>
        <w:top w:val="none" w:sz="0" w:space="0" w:color="auto"/>
        <w:left w:val="none" w:sz="0" w:space="0" w:color="auto"/>
        <w:bottom w:val="none" w:sz="0" w:space="0" w:color="auto"/>
        <w:right w:val="none" w:sz="0" w:space="0" w:color="auto"/>
      </w:divBdr>
    </w:div>
    <w:div w:id="180191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1154</Words>
  <Characters>6584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skue06</dc:creator>
  <cp:lastModifiedBy>Гончарова Ганна Вадимівна</cp:lastModifiedBy>
  <cp:revision>64</cp:revision>
  <cp:lastPrinted>2022-05-05T10:51:00Z</cp:lastPrinted>
  <dcterms:created xsi:type="dcterms:W3CDTF">2022-05-11T13:36:00Z</dcterms:created>
  <dcterms:modified xsi:type="dcterms:W3CDTF">2026-09-30T11:10:00Z</dcterms:modified>
</cp:coreProperties>
</file>